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5ECD" w14:textId="064D39AD" w:rsidR="003727AB" w:rsidRPr="001377ED" w:rsidRDefault="003727AB" w:rsidP="00A6240A">
      <w:pPr>
        <w:jc w:val="both"/>
        <w:rPr>
          <w:rFonts w:asciiTheme="minorHAnsi" w:hAnsiTheme="minorHAnsi" w:cstheme="minorHAnsi"/>
          <w:b/>
          <w:sz w:val="24"/>
          <w:szCs w:val="24"/>
        </w:rPr>
      </w:pPr>
      <w:r w:rsidRPr="001377ED">
        <w:rPr>
          <w:rStyle w:val="Forte"/>
          <w:rFonts w:asciiTheme="minorHAnsi" w:hAnsiTheme="minorHAnsi" w:cstheme="minorHAnsi"/>
          <w:bCs w:val="0"/>
          <w:sz w:val="24"/>
          <w:szCs w:val="24"/>
        </w:rPr>
        <w:t xml:space="preserve">EDITAL Nº 003/SME/2021 - </w:t>
      </w:r>
      <w:r w:rsidRPr="001377ED">
        <w:rPr>
          <w:rFonts w:asciiTheme="minorHAnsi" w:hAnsiTheme="minorHAnsi" w:cstheme="minorHAnsi"/>
          <w:b/>
          <w:sz w:val="24"/>
          <w:szCs w:val="24"/>
        </w:rPr>
        <w:t xml:space="preserve">DISPÕE SOBRE </w:t>
      </w:r>
      <w:r w:rsidRPr="001377ED">
        <w:rPr>
          <w:rFonts w:asciiTheme="minorHAnsi" w:hAnsiTheme="minorHAnsi" w:cstheme="minorHAnsi"/>
          <w:b/>
          <w:spacing w:val="-4"/>
          <w:sz w:val="24"/>
          <w:szCs w:val="24"/>
        </w:rPr>
        <w:t xml:space="preserve">AS </w:t>
      </w:r>
      <w:r w:rsidRPr="001377ED">
        <w:rPr>
          <w:rFonts w:asciiTheme="minorHAnsi" w:hAnsiTheme="minorHAnsi" w:cstheme="minorHAnsi"/>
          <w:b/>
          <w:sz w:val="24"/>
          <w:szCs w:val="24"/>
        </w:rPr>
        <w:t>DIRETRIZES PARA O PROCESSO DE MATRÍCULA E REMATRÍCULA DE ALUNOS DA EDUCAÇÃO INFANTIL E DO ENSINO FUNDAMENTAL NAS ESCOLAS DA REDE MUNICIPAL DE ENSINO DE TIJUCAS PARA O ANO LETIVO DE 2022.</w:t>
      </w:r>
    </w:p>
    <w:p w14:paraId="788CAF18" w14:textId="77777777" w:rsidR="003727AB" w:rsidRPr="001377ED" w:rsidRDefault="003727AB" w:rsidP="00A6240A">
      <w:pPr>
        <w:pStyle w:val="Corpodetexto"/>
        <w:ind w:left="1965" w:right="113"/>
        <w:rPr>
          <w:rFonts w:asciiTheme="minorHAnsi" w:hAnsiTheme="minorHAnsi" w:cstheme="minorHAnsi"/>
          <w:b/>
        </w:rPr>
      </w:pPr>
    </w:p>
    <w:p w14:paraId="482616A4" w14:textId="77777777" w:rsidR="003727AB" w:rsidRPr="001377ED" w:rsidRDefault="003727AB" w:rsidP="00A6240A">
      <w:pPr>
        <w:pStyle w:val="Corpodetexto"/>
        <w:ind w:left="1965" w:right="113"/>
        <w:rPr>
          <w:rFonts w:asciiTheme="minorHAnsi" w:hAnsiTheme="minorHAnsi" w:cstheme="minorHAnsi"/>
          <w:b/>
        </w:rPr>
      </w:pPr>
    </w:p>
    <w:p w14:paraId="125E1EEF" w14:textId="5DAA76E8" w:rsidR="00E2661E" w:rsidRPr="001377ED" w:rsidRDefault="001F085F"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Cs w:val="0"/>
          <w:sz w:val="24"/>
          <w:szCs w:val="24"/>
        </w:rPr>
        <w:br/>
      </w:r>
      <w:r w:rsidR="00953DBB" w:rsidRPr="001377ED">
        <w:rPr>
          <w:rStyle w:val="Forte"/>
          <w:rFonts w:asciiTheme="minorHAnsi" w:hAnsiTheme="minorHAnsi" w:cstheme="minorHAnsi"/>
          <w:sz w:val="24"/>
          <w:szCs w:val="24"/>
        </w:rPr>
        <w:t>1. DO PROCESSO</w:t>
      </w:r>
      <w:r w:rsidR="00953DBB" w:rsidRPr="001377ED">
        <w:rPr>
          <w:rStyle w:val="Forte"/>
          <w:rFonts w:asciiTheme="minorHAnsi" w:hAnsiTheme="minorHAnsi" w:cstheme="minorHAnsi"/>
          <w:b w:val="0"/>
          <w:bCs w:val="0"/>
          <w:sz w:val="24"/>
          <w:szCs w:val="24"/>
        </w:rPr>
        <w:t xml:space="preserve"> </w:t>
      </w:r>
    </w:p>
    <w:p w14:paraId="6FA07A52" w14:textId="77777777" w:rsidR="00A6240A" w:rsidRPr="001377ED" w:rsidRDefault="00A6240A" w:rsidP="00A6240A">
      <w:pPr>
        <w:jc w:val="both"/>
        <w:rPr>
          <w:rStyle w:val="Forte"/>
          <w:rFonts w:asciiTheme="minorHAnsi" w:hAnsiTheme="minorHAnsi" w:cstheme="minorHAnsi"/>
          <w:b w:val="0"/>
          <w:bCs w:val="0"/>
          <w:sz w:val="24"/>
          <w:szCs w:val="24"/>
        </w:rPr>
      </w:pPr>
    </w:p>
    <w:p w14:paraId="5254A56A" w14:textId="0F6B1D93" w:rsidR="00E2661E" w:rsidRPr="001377ED" w:rsidRDefault="004C1B2E"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1.1</w:t>
      </w:r>
      <w:r w:rsidRPr="001377ED">
        <w:rPr>
          <w:rStyle w:val="Forte"/>
          <w:rFonts w:asciiTheme="minorHAnsi" w:hAnsiTheme="minorHAnsi" w:cstheme="minorHAnsi"/>
          <w:sz w:val="24"/>
          <w:szCs w:val="24"/>
        </w:rPr>
        <w:t xml:space="preserve"> </w:t>
      </w:r>
      <w:r w:rsidR="004F7BFD" w:rsidRPr="001377ED">
        <w:rPr>
          <w:rStyle w:val="Forte"/>
          <w:rFonts w:asciiTheme="minorHAnsi" w:hAnsiTheme="minorHAnsi" w:cstheme="minorHAnsi"/>
          <w:sz w:val="24"/>
          <w:szCs w:val="24"/>
        </w:rPr>
        <w:t>O MUNICÍPIO DE TIJUCAS</w:t>
      </w:r>
      <w:r w:rsidR="004F7BFD" w:rsidRPr="001377ED">
        <w:rPr>
          <w:rStyle w:val="Forte"/>
          <w:rFonts w:asciiTheme="minorHAnsi" w:hAnsiTheme="minorHAnsi" w:cstheme="minorHAnsi"/>
          <w:b w:val="0"/>
          <w:bCs w:val="0"/>
          <w:sz w:val="24"/>
          <w:szCs w:val="24"/>
        </w:rPr>
        <w:t xml:space="preserve">, através da Secretaria Municipal de Educação, pessoa jurídica de direito público interno, com sede à rua Coronel Gallotti, 01, bairro Centro, nessa cidade de Tijucas, Santa Catarina, inscrito no CNPJ/MF sob o nº 82.577.636/001-65, neste ato representado por </w:t>
      </w:r>
      <w:r w:rsidR="004F7BFD" w:rsidRPr="001377ED">
        <w:rPr>
          <w:rStyle w:val="Forte"/>
          <w:rFonts w:asciiTheme="minorHAnsi" w:hAnsiTheme="minorHAnsi" w:cstheme="minorHAnsi"/>
          <w:sz w:val="24"/>
          <w:szCs w:val="24"/>
        </w:rPr>
        <w:t>DEISE JULIANA SILVEIRA</w:t>
      </w:r>
      <w:r w:rsidR="004F7BFD" w:rsidRPr="001377ED">
        <w:rPr>
          <w:rStyle w:val="Forte"/>
          <w:rFonts w:asciiTheme="minorHAnsi" w:hAnsiTheme="minorHAnsi" w:cstheme="minorHAnsi"/>
          <w:b w:val="0"/>
          <w:bCs w:val="0"/>
          <w:sz w:val="24"/>
          <w:szCs w:val="24"/>
        </w:rPr>
        <w:t xml:space="preserve">, Secretária Municipal de Educação, no uso de suas atribuições que são conferidas através do §1º, do art. 14-A, e os incisos </w:t>
      </w:r>
      <w:r w:rsidR="00E2661E" w:rsidRPr="001377ED">
        <w:rPr>
          <w:rStyle w:val="Forte"/>
          <w:rFonts w:asciiTheme="minorHAnsi" w:hAnsiTheme="minorHAnsi" w:cstheme="minorHAnsi"/>
          <w:b w:val="0"/>
          <w:bCs w:val="0"/>
          <w:sz w:val="24"/>
          <w:szCs w:val="24"/>
        </w:rPr>
        <w:t xml:space="preserve">I e II, do art. 93, todos da Lei Orgânica do Município de Tijucas, torna público pelo presente Edital, as diretrizes para o processo de matrícula e rematrícula de alunos da Educação Infantil e do Ensino Fundamental da Rede Municipal de Ensino de Tijucas para o ano letivo de 2022. </w:t>
      </w:r>
    </w:p>
    <w:p w14:paraId="7711F17B" w14:textId="77777777" w:rsidR="00E2661E" w:rsidRPr="001377ED" w:rsidRDefault="00E2661E" w:rsidP="00A6240A">
      <w:pPr>
        <w:jc w:val="both"/>
        <w:rPr>
          <w:rStyle w:val="Forte"/>
          <w:rFonts w:asciiTheme="minorHAnsi" w:hAnsiTheme="minorHAnsi" w:cstheme="minorHAnsi"/>
          <w:b w:val="0"/>
          <w:bCs w:val="0"/>
          <w:sz w:val="24"/>
          <w:szCs w:val="24"/>
        </w:rPr>
      </w:pPr>
    </w:p>
    <w:p w14:paraId="43EC64CA" w14:textId="7A818609" w:rsidR="00E2661E" w:rsidRPr="001377ED" w:rsidRDefault="004C1B2E" w:rsidP="00A6240A">
      <w:pPr>
        <w:jc w:val="both"/>
        <w:rPr>
          <w:rStyle w:val="Forte"/>
          <w:rFonts w:asciiTheme="minorHAnsi" w:hAnsiTheme="minorHAnsi" w:cstheme="minorHAnsi"/>
          <w:bCs w:val="0"/>
          <w:sz w:val="24"/>
          <w:szCs w:val="24"/>
        </w:rPr>
      </w:pPr>
      <w:r w:rsidRPr="001377ED">
        <w:rPr>
          <w:rStyle w:val="Forte"/>
          <w:rFonts w:asciiTheme="minorHAnsi" w:hAnsiTheme="minorHAnsi" w:cstheme="minorHAnsi"/>
          <w:sz w:val="24"/>
          <w:szCs w:val="24"/>
        </w:rPr>
        <w:t>2. DA FUNDAMENTAÇÃO LEGAL</w:t>
      </w:r>
      <w:r w:rsidRPr="001377ED">
        <w:rPr>
          <w:rStyle w:val="Forte"/>
          <w:rFonts w:asciiTheme="minorHAnsi" w:hAnsiTheme="minorHAnsi" w:cstheme="minorHAnsi"/>
          <w:bCs w:val="0"/>
          <w:sz w:val="24"/>
          <w:szCs w:val="24"/>
        </w:rPr>
        <w:t xml:space="preserve"> </w:t>
      </w:r>
    </w:p>
    <w:p w14:paraId="55FFF6FD" w14:textId="77777777" w:rsidR="00A6240A" w:rsidRPr="001377ED" w:rsidRDefault="00A6240A" w:rsidP="00A6240A">
      <w:pPr>
        <w:jc w:val="both"/>
        <w:rPr>
          <w:rStyle w:val="Forte"/>
          <w:rFonts w:asciiTheme="minorHAnsi" w:hAnsiTheme="minorHAnsi" w:cstheme="minorHAnsi"/>
          <w:bCs w:val="0"/>
          <w:sz w:val="24"/>
          <w:szCs w:val="24"/>
        </w:rPr>
      </w:pPr>
    </w:p>
    <w:p w14:paraId="14E94A0F" w14:textId="77777777" w:rsidR="00DD7A4D" w:rsidRPr="001377ED" w:rsidRDefault="003D7FA4"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Cs w:val="0"/>
          <w:sz w:val="24"/>
          <w:szCs w:val="24"/>
        </w:rPr>
        <w:t xml:space="preserve"> </w:t>
      </w:r>
      <w:r w:rsidR="004C1B2E" w:rsidRPr="001377ED">
        <w:rPr>
          <w:rStyle w:val="Forte"/>
          <w:rFonts w:asciiTheme="minorHAnsi" w:hAnsiTheme="minorHAnsi" w:cstheme="minorHAnsi"/>
          <w:b w:val="0"/>
          <w:bCs w:val="0"/>
          <w:sz w:val="24"/>
          <w:szCs w:val="24"/>
        </w:rPr>
        <w:t>2</w:t>
      </w:r>
      <w:r w:rsidR="003304EB" w:rsidRPr="001377ED">
        <w:rPr>
          <w:rStyle w:val="Forte"/>
          <w:rFonts w:asciiTheme="minorHAnsi" w:hAnsiTheme="minorHAnsi" w:cstheme="minorHAnsi"/>
          <w:b w:val="0"/>
          <w:bCs w:val="0"/>
          <w:sz w:val="24"/>
          <w:szCs w:val="24"/>
        </w:rPr>
        <w:t>.1</w:t>
      </w:r>
      <w:r w:rsidRPr="001377ED">
        <w:rPr>
          <w:rStyle w:val="Forte"/>
          <w:rFonts w:asciiTheme="minorHAnsi" w:hAnsiTheme="minorHAnsi" w:cstheme="minorHAnsi"/>
          <w:b w:val="0"/>
          <w:bCs w:val="0"/>
          <w:sz w:val="24"/>
          <w:szCs w:val="24"/>
        </w:rPr>
        <w:t xml:space="preserve"> Com fundamento na Lei </w:t>
      </w:r>
      <w:r w:rsidR="00FB5761" w:rsidRPr="001377ED">
        <w:rPr>
          <w:rStyle w:val="Forte"/>
          <w:rFonts w:asciiTheme="minorHAnsi" w:hAnsiTheme="minorHAnsi" w:cstheme="minorHAnsi"/>
          <w:b w:val="0"/>
          <w:bCs w:val="0"/>
          <w:sz w:val="24"/>
          <w:szCs w:val="24"/>
        </w:rPr>
        <w:t xml:space="preserve">Federal nº 9.394, de 20 de dezembro de 1996, </w:t>
      </w:r>
      <w:r w:rsidR="00544C93" w:rsidRPr="001377ED">
        <w:rPr>
          <w:rStyle w:val="Forte"/>
          <w:rFonts w:asciiTheme="minorHAnsi" w:hAnsiTheme="minorHAnsi" w:cstheme="minorHAnsi"/>
          <w:b w:val="0"/>
          <w:bCs w:val="0"/>
          <w:sz w:val="24"/>
          <w:szCs w:val="24"/>
        </w:rPr>
        <w:t xml:space="preserve">e suas posteriores alterações, que estabelece as diretrizes e bases da Educação, na Lei Federal 8.069, de 13 de julho de 1990, que dispõe sobre o Estatuto da Criança e do Adolescente, na Lei Complementar Municipal nº 45, de 08 de dezembro de 2016, que organiza o </w:t>
      </w:r>
      <w:r w:rsidR="00813D40" w:rsidRPr="001377ED">
        <w:rPr>
          <w:rStyle w:val="Forte"/>
          <w:rFonts w:asciiTheme="minorHAnsi" w:hAnsiTheme="minorHAnsi" w:cstheme="minorHAnsi"/>
          <w:b w:val="0"/>
          <w:bCs w:val="0"/>
          <w:sz w:val="24"/>
          <w:szCs w:val="24"/>
        </w:rPr>
        <w:t xml:space="preserve"> </w:t>
      </w:r>
      <w:r w:rsidR="00544C93" w:rsidRPr="001377ED">
        <w:rPr>
          <w:rStyle w:val="Forte"/>
          <w:rFonts w:asciiTheme="minorHAnsi" w:hAnsiTheme="minorHAnsi" w:cstheme="minorHAnsi"/>
          <w:b w:val="0"/>
          <w:bCs w:val="0"/>
          <w:sz w:val="24"/>
          <w:szCs w:val="24"/>
        </w:rPr>
        <w:t xml:space="preserve">Sistema Municipal de Ensino do Município de Tijucas, </w:t>
      </w:r>
      <w:r w:rsidR="00813D40" w:rsidRPr="001377ED">
        <w:rPr>
          <w:rStyle w:val="Forte"/>
          <w:rFonts w:asciiTheme="minorHAnsi" w:hAnsiTheme="minorHAnsi" w:cstheme="minorHAnsi"/>
          <w:b w:val="0"/>
          <w:bCs w:val="0"/>
          <w:sz w:val="24"/>
          <w:szCs w:val="24"/>
        </w:rPr>
        <w:t xml:space="preserve">e </w:t>
      </w:r>
      <w:r w:rsidR="00544C93" w:rsidRPr="001377ED">
        <w:rPr>
          <w:rStyle w:val="Forte"/>
          <w:rFonts w:asciiTheme="minorHAnsi" w:hAnsiTheme="minorHAnsi" w:cstheme="minorHAnsi"/>
          <w:b w:val="0"/>
          <w:bCs w:val="0"/>
          <w:sz w:val="24"/>
          <w:szCs w:val="24"/>
        </w:rPr>
        <w:t xml:space="preserve">demais legislações </w:t>
      </w:r>
      <w:r w:rsidR="00813D40" w:rsidRPr="001377ED">
        <w:rPr>
          <w:rStyle w:val="Forte"/>
          <w:rFonts w:asciiTheme="minorHAnsi" w:hAnsiTheme="minorHAnsi" w:cstheme="minorHAnsi"/>
          <w:b w:val="0"/>
          <w:bCs w:val="0"/>
          <w:sz w:val="24"/>
          <w:szCs w:val="24"/>
        </w:rPr>
        <w:t>correlatas, ficam estabelecidas</w:t>
      </w:r>
      <w:r w:rsidR="001C5DDA" w:rsidRPr="001377ED">
        <w:rPr>
          <w:rStyle w:val="Forte"/>
          <w:rFonts w:asciiTheme="minorHAnsi" w:hAnsiTheme="minorHAnsi" w:cstheme="minorHAnsi"/>
          <w:b w:val="0"/>
          <w:bCs w:val="0"/>
          <w:sz w:val="24"/>
          <w:szCs w:val="24"/>
        </w:rPr>
        <w:t xml:space="preserve"> </w:t>
      </w:r>
      <w:r w:rsidR="006D1872" w:rsidRPr="001377ED">
        <w:rPr>
          <w:rStyle w:val="Forte"/>
          <w:rFonts w:asciiTheme="minorHAnsi" w:hAnsiTheme="minorHAnsi" w:cstheme="minorHAnsi"/>
          <w:b w:val="0"/>
          <w:bCs w:val="0"/>
          <w:sz w:val="24"/>
          <w:szCs w:val="24"/>
        </w:rPr>
        <w:t xml:space="preserve">no presente Edital </w:t>
      </w:r>
      <w:r w:rsidR="001C5DDA" w:rsidRPr="001377ED">
        <w:rPr>
          <w:rStyle w:val="Forte"/>
          <w:rFonts w:asciiTheme="minorHAnsi" w:hAnsiTheme="minorHAnsi" w:cstheme="minorHAnsi"/>
          <w:b w:val="0"/>
          <w:bCs w:val="0"/>
          <w:sz w:val="24"/>
          <w:szCs w:val="24"/>
        </w:rPr>
        <w:t>as diretrizes de matr</w:t>
      </w:r>
      <w:r w:rsidR="00DE0098" w:rsidRPr="001377ED">
        <w:rPr>
          <w:rStyle w:val="Forte"/>
          <w:rFonts w:asciiTheme="minorHAnsi" w:hAnsiTheme="minorHAnsi" w:cstheme="minorHAnsi"/>
          <w:b w:val="0"/>
          <w:bCs w:val="0"/>
          <w:sz w:val="24"/>
          <w:szCs w:val="24"/>
        </w:rPr>
        <w:t>í</w:t>
      </w:r>
      <w:r w:rsidR="001C5DDA" w:rsidRPr="001377ED">
        <w:rPr>
          <w:rStyle w:val="Forte"/>
          <w:rFonts w:asciiTheme="minorHAnsi" w:hAnsiTheme="minorHAnsi" w:cstheme="minorHAnsi"/>
          <w:b w:val="0"/>
          <w:bCs w:val="0"/>
          <w:sz w:val="24"/>
          <w:szCs w:val="24"/>
        </w:rPr>
        <w:t xml:space="preserve">cula </w:t>
      </w:r>
      <w:r w:rsidR="00DE0098" w:rsidRPr="001377ED">
        <w:rPr>
          <w:rStyle w:val="Forte"/>
          <w:rFonts w:asciiTheme="minorHAnsi" w:hAnsiTheme="minorHAnsi" w:cstheme="minorHAnsi"/>
          <w:b w:val="0"/>
          <w:bCs w:val="0"/>
          <w:sz w:val="24"/>
          <w:szCs w:val="24"/>
        </w:rPr>
        <w:t xml:space="preserve">e rematrícula para a Rede Municipal de Ensino de Tijucas </w:t>
      </w:r>
      <w:r w:rsidR="00813D40" w:rsidRPr="001377ED">
        <w:rPr>
          <w:rStyle w:val="Forte"/>
          <w:rFonts w:asciiTheme="minorHAnsi" w:hAnsiTheme="minorHAnsi" w:cstheme="minorHAnsi"/>
          <w:b w:val="0"/>
          <w:bCs w:val="0"/>
          <w:sz w:val="24"/>
          <w:szCs w:val="24"/>
        </w:rPr>
        <w:t xml:space="preserve"> para o ano letivo 202</w:t>
      </w:r>
      <w:r w:rsidR="006D1872" w:rsidRPr="001377ED">
        <w:rPr>
          <w:rStyle w:val="Forte"/>
          <w:rFonts w:asciiTheme="minorHAnsi" w:hAnsiTheme="minorHAnsi" w:cstheme="minorHAnsi"/>
          <w:b w:val="0"/>
          <w:bCs w:val="0"/>
          <w:sz w:val="24"/>
          <w:szCs w:val="24"/>
        </w:rPr>
        <w:t>2</w:t>
      </w:r>
      <w:r w:rsidR="00813D40" w:rsidRPr="001377ED">
        <w:rPr>
          <w:rStyle w:val="Forte"/>
          <w:rFonts w:asciiTheme="minorHAnsi" w:hAnsiTheme="minorHAnsi" w:cstheme="minorHAnsi"/>
          <w:b w:val="0"/>
          <w:bCs w:val="0"/>
          <w:sz w:val="24"/>
          <w:szCs w:val="24"/>
        </w:rPr>
        <w:t>.</w:t>
      </w:r>
    </w:p>
    <w:p w14:paraId="08200E31" w14:textId="77777777" w:rsidR="00DD7A4D" w:rsidRPr="001377ED" w:rsidRDefault="00DD7A4D" w:rsidP="00A6240A">
      <w:pPr>
        <w:jc w:val="both"/>
        <w:rPr>
          <w:rStyle w:val="Forte"/>
          <w:rFonts w:asciiTheme="minorHAnsi" w:hAnsiTheme="minorHAnsi" w:cstheme="minorHAnsi"/>
          <w:b w:val="0"/>
          <w:bCs w:val="0"/>
          <w:sz w:val="24"/>
          <w:szCs w:val="24"/>
        </w:rPr>
      </w:pPr>
    </w:p>
    <w:p w14:paraId="059A89B0" w14:textId="57B31B28" w:rsidR="00C46F45" w:rsidRPr="001377ED" w:rsidRDefault="00DD7A4D" w:rsidP="00A6240A">
      <w:pPr>
        <w:jc w:val="both"/>
        <w:rPr>
          <w:rStyle w:val="Forte"/>
          <w:rFonts w:asciiTheme="minorHAnsi" w:hAnsiTheme="minorHAnsi" w:cstheme="minorHAnsi"/>
          <w:sz w:val="24"/>
          <w:szCs w:val="24"/>
        </w:rPr>
      </w:pPr>
      <w:r w:rsidRPr="001377ED">
        <w:rPr>
          <w:rStyle w:val="Forte"/>
          <w:rFonts w:asciiTheme="minorHAnsi" w:hAnsiTheme="minorHAnsi" w:cstheme="minorHAnsi"/>
          <w:sz w:val="24"/>
          <w:szCs w:val="24"/>
        </w:rPr>
        <w:t xml:space="preserve">3. DOS OBJETIVOS </w:t>
      </w:r>
    </w:p>
    <w:p w14:paraId="0D259FCE" w14:textId="77777777" w:rsidR="00A6240A" w:rsidRPr="001377ED" w:rsidRDefault="00A6240A" w:rsidP="00A6240A">
      <w:pPr>
        <w:jc w:val="both"/>
        <w:rPr>
          <w:rStyle w:val="Forte"/>
          <w:rFonts w:asciiTheme="minorHAnsi" w:hAnsiTheme="minorHAnsi" w:cstheme="minorHAnsi"/>
          <w:sz w:val="24"/>
          <w:szCs w:val="24"/>
        </w:rPr>
      </w:pPr>
    </w:p>
    <w:p w14:paraId="4082A979" w14:textId="77777777" w:rsidR="00DD7A4D" w:rsidRPr="001377ED" w:rsidRDefault="00DD7A4D" w:rsidP="00A6240A">
      <w:pPr>
        <w:rPr>
          <w:rStyle w:val="Forte"/>
          <w:rFonts w:asciiTheme="minorHAnsi" w:hAnsiTheme="minorHAnsi" w:cstheme="minorHAnsi"/>
          <w:b w:val="0"/>
          <w:bCs w:val="0"/>
          <w:sz w:val="24"/>
          <w:szCs w:val="24"/>
        </w:rPr>
      </w:pPr>
      <w:r w:rsidRPr="001377ED">
        <w:rPr>
          <w:rStyle w:val="Forte"/>
          <w:rFonts w:asciiTheme="minorHAnsi" w:hAnsiTheme="minorHAnsi" w:cstheme="minorHAnsi"/>
          <w:sz w:val="24"/>
          <w:szCs w:val="24"/>
        </w:rPr>
        <w:t>3</w:t>
      </w:r>
      <w:r w:rsidR="00C46F45" w:rsidRPr="001377ED">
        <w:rPr>
          <w:rStyle w:val="Forte"/>
          <w:rFonts w:asciiTheme="minorHAnsi" w:hAnsiTheme="minorHAnsi" w:cstheme="minorHAnsi"/>
          <w:sz w:val="24"/>
          <w:szCs w:val="24"/>
        </w:rPr>
        <w:t>.1</w:t>
      </w:r>
      <w:r w:rsidR="00AF5E78" w:rsidRPr="001377ED">
        <w:rPr>
          <w:rStyle w:val="Forte"/>
          <w:rFonts w:asciiTheme="minorHAnsi" w:hAnsiTheme="minorHAnsi" w:cstheme="minorHAnsi"/>
          <w:b w:val="0"/>
          <w:bCs w:val="0"/>
          <w:sz w:val="24"/>
          <w:szCs w:val="24"/>
        </w:rPr>
        <w:t xml:space="preserve"> </w:t>
      </w:r>
      <w:r w:rsidR="00AF5E78" w:rsidRPr="001377ED">
        <w:rPr>
          <w:rStyle w:val="Forte"/>
          <w:rFonts w:asciiTheme="minorHAnsi" w:hAnsiTheme="minorHAnsi" w:cstheme="minorHAnsi"/>
          <w:sz w:val="24"/>
          <w:szCs w:val="24"/>
        </w:rPr>
        <w:t>Do objetivo geral</w:t>
      </w:r>
      <w:r w:rsidR="00AF5E78" w:rsidRPr="001377ED">
        <w:rPr>
          <w:rStyle w:val="Forte"/>
          <w:rFonts w:asciiTheme="minorHAnsi" w:hAnsiTheme="minorHAnsi" w:cstheme="minorHAnsi"/>
          <w:b w:val="0"/>
          <w:bCs w:val="0"/>
          <w:sz w:val="24"/>
          <w:szCs w:val="24"/>
        </w:rPr>
        <w:t xml:space="preserve"> </w:t>
      </w:r>
    </w:p>
    <w:p w14:paraId="7C2D6E90" w14:textId="40BA1E6C" w:rsidR="00AF5E78" w:rsidRPr="001377ED" w:rsidRDefault="00AF5E78"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br/>
      </w:r>
      <w:r w:rsidR="00DD7A4D" w:rsidRPr="001377ED">
        <w:rPr>
          <w:rStyle w:val="Forte"/>
          <w:rFonts w:asciiTheme="minorHAnsi" w:hAnsiTheme="minorHAnsi" w:cstheme="minorHAnsi"/>
          <w:b w:val="0"/>
          <w:bCs w:val="0"/>
          <w:sz w:val="24"/>
          <w:szCs w:val="24"/>
        </w:rPr>
        <w:t>3</w:t>
      </w:r>
      <w:r w:rsidR="00C46F45" w:rsidRPr="001377ED">
        <w:rPr>
          <w:rStyle w:val="Forte"/>
          <w:rFonts w:asciiTheme="minorHAnsi" w:hAnsiTheme="minorHAnsi" w:cstheme="minorHAnsi"/>
          <w:b w:val="0"/>
          <w:bCs w:val="0"/>
          <w:sz w:val="24"/>
          <w:szCs w:val="24"/>
        </w:rPr>
        <w:t>.1.1 Este edital tem por obje</w:t>
      </w:r>
      <w:r w:rsidRPr="001377ED">
        <w:rPr>
          <w:rStyle w:val="Forte"/>
          <w:rFonts w:asciiTheme="minorHAnsi" w:hAnsiTheme="minorHAnsi" w:cstheme="minorHAnsi"/>
          <w:b w:val="0"/>
          <w:bCs w:val="0"/>
          <w:sz w:val="24"/>
          <w:szCs w:val="24"/>
        </w:rPr>
        <w:t>tivo g</w:t>
      </w:r>
      <w:r w:rsidR="00584356" w:rsidRPr="001377ED">
        <w:rPr>
          <w:rStyle w:val="Forte"/>
          <w:rFonts w:asciiTheme="minorHAnsi" w:hAnsiTheme="minorHAnsi" w:cstheme="minorHAnsi"/>
          <w:b w:val="0"/>
          <w:bCs w:val="0"/>
          <w:sz w:val="24"/>
          <w:szCs w:val="24"/>
        </w:rPr>
        <w:t xml:space="preserve">eral assegurar o direito </w:t>
      </w:r>
      <w:r w:rsidR="00DD7A4D" w:rsidRPr="001377ED">
        <w:rPr>
          <w:rStyle w:val="Forte"/>
          <w:rFonts w:asciiTheme="minorHAnsi" w:hAnsiTheme="minorHAnsi" w:cstheme="minorHAnsi"/>
          <w:b w:val="0"/>
          <w:bCs w:val="0"/>
          <w:sz w:val="24"/>
          <w:szCs w:val="24"/>
        </w:rPr>
        <w:t>à</w:t>
      </w:r>
      <w:r w:rsidR="00584356" w:rsidRPr="001377ED">
        <w:rPr>
          <w:rStyle w:val="Forte"/>
          <w:rFonts w:asciiTheme="minorHAnsi" w:hAnsiTheme="minorHAnsi" w:cstheme="minorHAnsi"/>
          <w:b w:val="0"/>
          <w:bCs w:val="0"/>
          <w:sz w:val="24"/>
          <w:szCs w:val="24"/>
        </w:rPr>
        <w:t xml:space="preserve"> matrí</w:t>
      </w:r>
      <w:r w:rsidRPr="001377ED">
        <w:rPr>
          <w:rStyle w:val="Forte"/>
          <w:rFonts w:asciiTheme="minorHAnsi" w:hAnsiTheme="minorHAnsi" w:cstheme="minorHAnsi"/>
          <w:b w:val="0"/>
          <w:bCs w:val="0"/>
          <w:sz w:val="24"/>
          <w:szCs w:val="24"/>
        </w:rPr>
        <w:t>cula e</w:t>
      </w:r>
      <w:r w:rsidR="00C46F45" w:rsidRPr="001377ED">
        <w:rPr>
          <w:rStyle w:val="Forte"/>
          <w:rFonts w:asciiTheme="minorHAnsi" w:hAnsiTheme="minorHAnsi" w:cstheme="minorHAnsi"/>
          <w:b w:val="0"/>
          <w:bCs w:val="0"/>
          <w:sz w:val="24"/>
          <w:szCs w:val="24"/>
        </w:rPr>
        <w:t xml:space="preserve"> </w:t>
      </w:r>
      <w:r w:rsidR="001B6DE4" w:rsidRPr="001377ED">
        <w:rPr>
          <w:rStyle w:val="Forte"/>
          <w:rFonts w:asciiTheme="minorHAnsi" w:hAnsiTheme="minorHAnsi" w:cstheme="minorHAnsi"/>
          <w:b w:val="0"/>
          <w:bCs w:val="0"/>
          <w:sz w:val="24"/>
          <w:szCs w:val="24"/>
        </w:rPr>
        <w:t>rematrícula</w:t>
      </w:r>
      <w:r w:rsidR="00584356" w:rsidRPr="001377ED">
        <w:rPr>
          <w:rStyle w:val="Forte"/>
          <w:rFonts w:asciiTheme="minorHAnsi" w:hAnsiTheme="minorHAnsi" w:cstheme="minorHAnsi"/>
          <w:b w:val="0"/>
          <w:bCs w:val="0"/>
          <w:sz w:val="24"/>
          <w:szCs w:val="24"/>
        </w:rPr>
        <w:t xml:space="preserve"> das crianças e adolescentes</w:t>
      </w:r>
      <w:r w:rsidRPr="001377ED">
        <w:rPr>
          <w:rStyle w:val="Forte"/>
          <w:rFonts w:asciiTheme="minorHAnsi" w:hAnsiTheme="minorHAnsi" w:cstheme="minorHAnsi"/>
          <w:b w:val="0"/>
          <w:bCs w:val="0"/>
          <w:sz w:val="24"/>
          <w:szCs w:val="24"/>
        </w:rPr>
        <w:t xml:space="preserve">. </w:t>
      </w:r>
    </w:p>
    <w:p w14:paraId="75F7730F" w14:textId="77777777" w:rsidR="003304EB" w:rsidRPr="001377ED" w:rsidRDefault="003304EB" w:rsidP="00A6240A">
      <w:pPr>
        <w:rPr>
          <w:rStyle w:val="Forte"/>
          <w:rFonts w:asciiTheme="minorHAnsi" w:hAnsiTheme="minorHAnsi" w:cstheme="minorHAnsi"/>
          <w:b w:val="0"/>
          <w:bCs w:val="0"/>
          <w:sz w:val="24"/>
          <w:szCs w:val="24"/>
        </w:rPr>
      </w:pPr>
    </w:p>
    <w:p w14:paraId="1668F22A" w14:textId="56CE7734" w:rsidR="00DD7A4D" w:rsidRPr="001377ED" w:rsidRDefault="00DD7A4D"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sz w:val="24"/>
          <w:szCs w:val="24"/>
        </w:rPr>
        <w:t>3</w:t>
      </w:r>
      <w:r w:rsidR="00AF5E78" w:rsidRPr="001377ED">
        <w:rPr>
          <w:rStyle w:val="Forte"/>
          <w:rFonts w:asciiTheme="minorHAnsi" w:hAnsiTheme="minorHAnsi" w:cstheme="minorHAnsi"/>
          <w:sz w:val="24"/>
          <w:szCs w:val="24"/>
        </w:rPr>
        <w:t>.1.2</w:t>
      </w:r>
      <w:r w:rsidR="00AF5E78" w:rsidRPr="001377ED">
        <w:rPr>
          <w:rStyle w:val="Forte"/>
          <w:rFonts w:asciiTheme="minorHAnsi" w:hAnsiTheme="minorHAnsi" w:cstheme="minorHAnsi"/>
          <w:b w:val="0"/>
          <w:bCs w:val="0"/>
          <w:sz w:val="24"/>
          <w:szCs w:val="24"/>
        </w:rPr>
        <w:t xml:space="preserve"> </w:t>
      </w:r>
      <w:r w:rsidR="003304EB" w:rsidRPr="001377ED">
        <w:rPr>
          <w:rStyle w:val="Forte"/>
          <w:rFonts w:asciiTheme="minorHAnsi" w:hAnsiTheme="minorHAnsi" w:cstheme="minorHAnsi"/>
          <w:bCs w:val="0"/>
          <w:sz w:val="24"/>
          <w:szCs w:val="24"/>
        </w:rPr>
        <w:t>Matrí</w:t>
      </w:r>
      <w:r w:rsidR="00AF5E78" w:rsidRPr="001377ED">
        <w:rPr>
          <w:rStyle w:val="Forte"/>
          <w:rFonts w:asciiTheme="minorHAnsi" w:hAnsiTheme="minorHAnsi" w:cstheme="minorHAnsi"/>
          <w:bCs w:val="0"/>
          <w:sz w:val="24"/>
          <w:szCs w:val="24"/>
        </w:rPr>
        <w:t xml:space="preserve">cula </w:t>
      </w:r>
      <w:r w:rsidRPr="001377ED">
        <w:rPr>
          <w:rStyle w:val="Forte"/>
          <w:rFonts w:asciiTheme="minorHAnsi" w:hAnsiTheme="minorHAnsi" w:cstheme="minorHAnsi"/>
          <w:b w:val="0"/>
          <w:bCs w:val="0"/>
          <w:sz w:val="24"/>
          <w:szCs w:val="24"/>
        </w:rPr>
        <w:t>–</w:t>
      </w:r>
      <w:r w:rsidR="00AF5E78" w:rsidRPr="001377ED">
        <w:rPr>
          <w:rStyle w:val="Forte"/>
          <w:rFonts w:asciiTheme="minorHAnsi" w:hAnsiTheme="minorHAnsi" w:cstheme="minorHAnsi"/>
          <w:b w:val="0"/>
          <w:bCs w:val="0"/>
          <w:sz w:val="24"/>
          <w:szCs w:val="24"/>
        </w:rPr>
        <w:t xml:space="preserve"> </w:t>
      </w:r>
      <w:r w:rsidR="00DB3B5F" w:rsidRPr="001377ED">
        <w:rPr>
          <w:rStyle w:val="Forte"/>
          <w:rFonts w:asciiTheme="minorHAnsi" w:hAnsiTheme="minorHAnsi" w:cstheme="minorHAnsi"/>
          <w:b w:val="0"/>
          <w:bCs w:val="0"/>
          <w:sz w:val="24"/>
          <w:szCs w:val="24"/>
        </w:rPr>
        <w:t>No Pré-Escolar e Ensino Fundamental, para</w:t>
      </w:r>
      <w:r w:rsidRPr="001377ED">
        <w:rPr>
          <w:rStyle w:val="Forte"/>
          <w:rFonts w:asciiTheme="minorHAnsi" w:hAnsiTheme="minorHAnsi" w:cstheme="minorHAnsi"/>
          <w:b w:val="0"/>
          <w:bCs w:val="0"/>
          <w:sz w:val="24"/>
          <w:szCs w:val="24"/>
        </w:rPr>
        <w:t xml:space="preserve"> </w:t>
      </w:r>
      <w:r w:rsidR="00DB3B5F" w:rsidRPr="001377ED">
        <w:rPr>
          <w:rStyle w:val="Forte"/>
          <w:rFonts w:asciiTheme="minorHAnsi" w:hAnsiTheme="minorHAnsi" w:cstheme="minorHAnsi"/>
          <w:b w:val="0"/>
          <w:bCs w:val="0"/>
          <w:sz w:val="24"/>
          <w:szCs w:val="24"/>
        </w:rPr>
        <w:t>vagas oferecidas</w:t>
      </w:r>
      <w:r w:rsidR="00C46F45" w:rsidRPr="001377ED">
        <w:rPr>
          <w:rStyle w:val="Forte"/>
          <w:rFonts w:asciiTheme="minorHAnsi" w:hAnsiTheme="minorHAnsi" w:cstheme="minorHAnsi"/>
          <w:b w:val="0"/>
          <w:bCs w:val="0"/>
          <w:sz w:val="24"/>
          <w:szCs w:val="24"/>
        </w:rPr>
        <w:t xml:space="preserve"> em unidades escolares nos termos d</w:t>
      </w:r>
      <w:r w:rsidRPr="001377ED">
        <w:rPr>
          <w:rStyle w:val="Forte"/>
          <w:rFonts w:asciiTheme="minorHAnsi" w:hAnsiTheme="minorHAnsi" w:cstheme="minorHAnsi"/>
          <w:b w:val="0"/>
          <w:bCs w:val="0"/>
          <w:sz w:val="24"/>
          <w:szCs w:val="24"/>
        </w:rPr>
        <w:t>a</w:t>
      </w:r>
      <w:r w:rsidR="00C46F45" w:rsidRPr="001377ED">
        <w:rPr>
          <w:rStyle w:val="Forte"/>
          <w:rFonts w:asciiTheme="minorHAnsi" w:hAnsiTheme="minorHAnsi" w:cstheme="minorHAnsi"/>
          <w:b w:val="0"/>
          <w:bCs w:val="0"/>
          <w:sz w:val="24"/>
          <w:szCs w:val="24"/>
        </w:rPr>
        <w:t xml:space="preserve"> legislação vigente</w:t>
      </w:r>
      <w:r w:rsidRPr="001377ED">
        <w:rPr>
          <w:rStyle w:val="Forte"/>
          <w:rFonts w:asciiTheme="minorHAnsi" w:hAnsiTheme="minorHAnsi" w:cstheme="minorHAnsi"/>
          <w:b w:val="0"/>
          <w:bCs w:val="0"/>
          <w:sz w:val="24"/>
          <w:szCs w:val="24"/>
        </w:rPr>
        <w:t xml:space="preserve">. </w:t>
      </w:r>
    </w:p>
    <w:p w14:paraId="22F741AC" w14:textId="77777777" w:rsidR="006A14E8" w:rsidRPr="001377ED" w:rsidRDefault="006A14E8" w:rsidP="00A6240A">
      <w:pPr>
        <w:jc w:val="both"/>
        <w:rPr>
          <w:rStyle w:val="Forte"/>
          <w:rFonts w:asciiTheme="minorHAnsi" w:hAnsiTheme="minorHAnsi" w:cstheme="minorHAnsi"/>
          <w:sz w:val="24"/>
          <w:szCs w:val="24"/>
        </w:rPr>
      </w:pPr>
    </w:p>
    <w:p w14:paraId="3747B45D" w14:textId="2B34C85C" w:rsidR="00EC3751" w:rsidRPr="001377ED" w:rsidRDefault="00DB3B5F"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sz w:val="24"/>
          <w:szCs w:val="24"/>
        </w:rPr>
        <w:lastRenderedPageBreak/>
        <w:t>3</w:t>
      </w:r>
      <w:r w:rsidR="00AF5E78" w:rsidRPr="001377ED">
        <w:rPr>
          <w:rStyle w:val="Forte"/>
          <w:rFonts w:asciiTheme="minorHAnsi" w:hAnsiTheme="minorHAnsi" w:cstheme="minorHAnsi"/>
          <w:sz w:val="24"/>
          <w:szCs w:val="24"/>
        </w:rPr>
        <w:t>.1.3</w:t>
      </w:r>
      <w:r w:rsidR="00AF5E78" w:rsidRPr="001377ED">
        <w:rPr>
          <w:rStyle w:val="Forte"/>
          <w:rFonts w:asciiTheme="minorHAnsi" w:hAnsiTheme="minorHAnsi" w:cstheme="minorHAnsi"/>
          <w:b w:val="0"/>
          <w:bCs w:val="0"/>
          <w:sz w:val="24"/>
          <w:szCs w:val="24"/>
        </w:rPr>
        <w:t xml:space="preserve"> </w:t>
      </w:r>
      <w:r w:rsidR="00AF5E78" w:rsidRPr="001377ED">
        <w:rPr>
          <w:rStyle w:val="Forte"/>
          <w:rFonts w:asciiTheme="minorHAnsi" w:hAnsiTheme="minorHAnsi" w:cstheme="minorHAnsi"/>
          <w:bCs w:val="0"/>
          <w:sz w:val="24"/>
          <w:szCs w:val="24"/>
        </w:rPr>
        <w:t>Rematrícula</w:t>
      </w:r>
      <w:r w:rsidR="00AF5E78" w:rsidRPr="001377ED">
        <w:rPr>
          <w:rStyle w:val="Forte"/>
          <w:rFonts w:asciiTheme="minorHAnsi" w:hAnsiTheme="minorHAnsi" w:cstheme="minorHAnsi"/>
          <w:b w:val="0"/>
          <w:bCs w:val="0"/>
          <w:sz w:val="24"/>
          <w:szCs w:val="24"/>
        </w:rPr>
        <w:t xml:space="preserve"> -</w:t>
      </w:r>
      <w:r w:rsidR="003304EB" w:rsidRPr="001377ED">
        <w:rPr>
          <w:rStyle w:val="Forte"/>
          <w:rFonts w:asciiTheme="minorHAnsi" w:hAnsiTheme="minorHAnsi" w:cstheme="minorHAnsi"/>
          <w:b w:val="0"/>
          <w:bCs w:val="0"/>
          <w:sz w:val="24"/>
          <w:szCs w:val="24"/>
        </w:rPr>
        <w:t xml:space="preserve"> Na Educação Infantil </w:t>
      </w:r>
      <w:r w:rsidRPr="001377ED">
        <w:rPr>
          <w:rStyle w:val="Forte"/>
          <w:rFonts w:asciiTheme="minorHAnsi" w:hAnsiTheme="minorHAnsi" w:cstheme="minorHAnsi"/>
          <w:b w:val="0"/>
          <w:bCs w:val="0"/>
          <w:sz w:val="24"/>
          <w:szCs w:val="24"/>
        </w:rPr>
        <w:t>(Creches</w:t>
      </w:r>
      <w:r w:rsidR="003304EB" w:rsidRPr="001377ED">
        <w:rPr>
          <w:rStyle w:val="Forte"/>
          <w:rFonts w:asciiTheme="minorHAnsi" w:hAnsiTheme="minorHAnsi" w:cstheme="minorHAnsi"/>
          <w:b w:val="0"/>
          <w:bCs w:val="0"/>
          <w:sz w:val="24"/>
          <w:szCs w:val="24"/>
        </w:rPr>
        <w:t xml:space="preserve"> e Pré-E</w:t>
      </w:r>
      <w:r w:rsidR="00EC3751" w:rsidRPr="001377ED">
        <w:rPr>
          <w:rStyle w:val="Forte"/>
          <w:rFonts w:asciiTheme="minorHAnsi" w:hAnsiTheme="minorHAnsi" w:cstheme="minorHAnsi"/>
          <w:b w:val="0"/>
          <w:bCs w:val="0"/>
          <w:sz w:val="24"/>
          <w:szCs w:val="24"/>
        </w:rPr>
        <w:t xml:space="preserve">scolar </w:t>
      </w:r>
      <w:r w:rsidRPr="001377ED">
        <w:rPr>
          <w:rStyle w:val="Forte"/>
          <w:rFonts w:asciiTheme="minorHAnsi" w:hAnsiTheme="minorHAnsi" w:cstheme="minorHAnsi"/>
          <w:b w:val="0"/>
          <w:bCs w:val="0"/>
          <w:sz w:val="24"/>
          <w:szCs w:val="24"/>
        </w:rPr>
        <w:t>I)</w:t>
      </w:r>
      <w:r w:rsidR="00EC3751" w:rsidRPr="001377ED">
        <w:rPr>
          <w:rStyle w:val="Forte"/>
          <w:rFonts w:asciiTheme="minorHAnsi" w:hAnsiTheme="minorHAnsi" w:cstheme="minorHAnsi"/>
          <w:b w:val="0"/>
          <w:bCs w:val="0"/>
          <w:sz w:val="24"/>
          <w:szCs w:val="24"/>
        </w:rPr>
        <w:t xml:space="preserve"> e no Ensino Fundamental.</w:t>
      </w:r>
    </w:p>
    <w:p w14:paraId="045AEFE9" w14:textId="029F2B92" w:rsidR="00DB3B5F" w:rsidRPr="001377ED" w:rsidRDefault="00EC3751" w:rsidP="00A6240A">
      <w:pPr>
        <w:jc w:val="both"/>
        <w:rPr>
          <w:rStyle w:val="Forte"/>
          <w:rFonts w:asciiTheme="minorHAnsi" w:hAnsiTheme="minorHAnsi" w:cstheme="minorHAnsi"/>
          <w:b w:val="0"/>
          <w:sz w:val="24"/>
          <w:szCs w:val="24"/>
        </w:rPr>
      </w:pPr>
      <w:r w:rsidRPr="001377ED">
        <w:rPr>
          <w:rStyle w:val="Forte"/>
          <w:rFonts w:asciiTheme="minorHAnsi" w:hAnsiTheme="minorHAnsi" w:cstheme="minorHAnsi"/>
          <w:b w:val="0"/>
          <w:bCs w:val="0"/>
          <w:sz w:val="24"/>
          <w:szCs w:val="24"/>
        </w:rPr>
        <w:br/>
      </w:r>
      <w:r w:rsidRPr="001377ED">
        <w:rPr>
          <w:rStyle w:val="Forte"/>
          <w:rFonts w:asciiTheme="minorHAnsi" w:hAnsiTheme="minorHAnsi" w:cstheme="minorHAnsi"/>
          <w:bCs w:val="0"/>
          <w:sz w:val="24"/>
          <w:szCs w:val="24"/>
        </w:rPr>
        <w:t>3.</w:t>
      </w:r>
      <w:r w:rsidR="00DB3B5F" w:rsidRPr="001377ED">
        <w:rPr>
          <w:rStyle w:val="Forte"/>
          <w:rFonts w:asciiTheme="minorHAnsi" w:hAnsiTheme="minorHAnsi" w:cstheme="minorHAnsi"/>
          <w:bCs w:val="0"/>
          <w:sz w:val="24"/>
          <w:szCs w:val="24"/>
        </w:rPr>
        <w:t>2</w:t>
      </w:r>
      <w:r w:rsidR="00C46F45" w:rsidRPr="001377ED">
        <w:rPr>
          <w:rStyle w:val="Forte"/>
          <w:rFonts w:asciiTheme="minorHAnsi" w:hAnsiTheme="minorHAnsi" w:cstheme="minorHAnsi"/>
          <w:b w:val="0"/>
          <w:sz w:val="24"/>
          <w:szCs w:val="24"/>
        </w:rPr>
        <w:t xml:space="preserve"> </w:t>
      </w:r>
      <w:r w:rsidR="00C46F45" w:rsidRPr="001377ED">
        <w:rPr>
          <w:rStyle w:val="Forte"/>
          <w:rFonts w:asciiTheme="minorHAnsi" w:hAnsiTheme="minorHAnsi" w:cstheme="minorHAnsi"/>
          <w:bCs w:val="0"/>
          <w:sz w:val="24"/>
          <w:szCs w:val="24"/>
        </w:rPr>
        <w:t>Dos Objetivos Específicos</w:t>
      </w:r>
      <w:r w:rsidRPr="001377ED">
        <w:rPr>
          <w:rStyle w:val="Forte"/>
          <w:rFonts w:asciiTheme="minorHAnsi" w:hAnsiTheme="minorHAnsi" w:cstheme="minorHAnsi"/>
          <w:b w:val="0"/>
          <w:sz w:val="24"/>
          <w:szCs w:val="24"/>
        </w:rPr>
        <w:t xml:space="preserve"> </w:t>
      </w:r>
    </w:p>
    <w:p w14:paraId="2F57297A" w14:textId="77777777" w:rsidR="006A14E8" w:rsidRPr="001377ED" w:rsidRDefault="006A14E8" w:rsidP="00A6240A">
      <w:pPr>
        <w:jc w:val="both"/>
        <w:rPr>
          <w:rStyle w:val="Forte"/>
          <w:rFonts w:asciiTheme="minorHAnsi" w:hAnsiTheme="minorHAnsi" w:cstheme="minorHAnsi"/>
          <w:b w:val="0"/>
          <w:sz w:val="24"/>
          <w:szCs w:val="24"/>
        </w:rPr>
      </w:pPr>
    </w:p>
    <w:p w14:paraId="54DF3843" w14:textId="688A3B0E" w:rsidR="00EC3751" w:rsidRPr="001377ED" w:rsidRDefault="00EC3751"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3.</w:t>
      </w:r>
      <w:r w:rsidR="003F4A9B" w:rsidRPr="001377ED">
        <w:rPr>
          <w:rStyle w:val="Forte"/>
          <w:rFonts w:asciiTheme="minorHAnsi" w:hAnsiTheme="minorHAnsi" w:cstheme="minorHAnsi"/>
          <w:b w:val="0"/>
          <w:bCs w:val="0"/>
          <w:sz w:val="24"/>
          <w:szCs w:val="24"/>
        </w:rPr>
        <w:t>2.</w:t>
      </w:r>
      <w:r w:rsidRPr="001377ED">
        <w:rPr>
          <w:rStyle w:val="Forte"/>
          <w:rFonts w:asciiTheme="minorHAnsi" w:hAnsiTheme="minorHAnsi" w:cstheme="minorHAnsi"/>
          <w:b w:val="0"/>
          <w:bCs w:val="0"/>
          <w:sz w:val="24"/>
          <w:szCs w:val="24"/>
        </w:rPr>
        <w:t>1</w:t>
      </w:r>
      <w:r w:rsidR="00C46F45" w:rsidRPr="001377ED">
        <w:rPr>
          <w:rStyle w:val="Forte"/>
          <w:rFonts w:asciiTheme="minorHAnsi" w:hAnsiTheme="minorHAnsi" w:cstheme="minorHAnsi"/>
          <w:b w:val="0"/>
          <w:bCs w:val="0"/>
          <w:sz w:val="24"/>
          <w:szCs w:val="24"/>
        </w:rPr>
        <w:t xml:space="preserve"> G</w:t>
      </w:r>
      <w:r w:rsidR="003304EB" w:rsidRPr="001377ED">
        <w:rPr>
          <w:rStyle w:val="Forte"/>
          <w:rFonts w:asciiTheme="minorHAnsi" w:hAnsiTheme="minorHAnsi" w:cstheme="minorHAnsi"/>
          <w:b w:val="0"/>
          <w:bCs w:val="0"/>
          <w:sz w:val="24"/>
          <w:szCs w:val="24"/>
        </w:rPr>
        <w:t>arantir matrí</w:t>
      </w:r>
      <w:r w:rsidR="00C46F45" w:rsidRPr="001377ED">
        <w:rPr>
          <w:rStyle w:val="Forte"/>
          <w:rFonts w:asciiTheme="minorHAnsi" w:hAnsiTheme="minorHAnsi" w:cstheme="minorHAnsi"/>
          <w:b w:val="0"/>
          <w:bCs w:val="0"/>
          <w:sz w:val="24"/>
          <w:szCs w:val="24"/>
        </w:rPr>
        <w:t>cula a criança na faixa</w:t>
      </w:r>
      <w:r w:rsidRPr="001377ED">
        <w:rPr>
          <w:rStyle w:val="Forte"/>
          <w:rFonts w:asciiTheme="minorHAnsi" w:hAnsiTheme="minorHAnsi" w:cstheme="minorHAnsi"/>
          <w:b w:val="0"/>
          <w:bCs w:val="0"/>
          <w:sz w:val="24"/>
          <w:szCs w:val="24"/>
        </w:rPr>
        <w:t xml:space="preserve"> etária a partir de 04 anos no Pré-E</w:t>
      </w:r>
      <w:r w:rsidR="001B6DE4" w:rsidRPr="001377ED">
        <w:rPr>
          <w:rStyle w:val="Forte"/>
          <w:rFonts w:asciiTheme="minorHAnsi" w:hAnsiTheme="minorHAnsi" w:cstheme="minorHAnsi"/>
          <w:b w:val="0"/>
          <w:bCs w:val="0"/>
          <w:sz w:val="24"/>
          <w:szCs w:val="24"/>
        </w:rPr>
        <w:t>scolar</w:t>
      </w:r>
      <w:r w:rsidRPr="001377ED">
        <w:rPr>
          <w:rStyle w:val="Forte"/>
          <w:rFonts w:asciiTheme="minorHAnsi" w:hAnsiTheme="minorHAnsi" w:cstheme="minorHAnsi"/>
          <w:b w:val="0"/>
          <w:bCs w:val="0"/>
          <w:sz w:val="24"/>
          <w:szCs w:val="24"/>
        </w:rPr>
        <w:t xml:space="preserve"> I, completos até</w:t>
      </w:r>
      <w:r w:rsidR="001B6DE4" w:rsidRPr="001377ED">
        <w:rPr>
          <w:rStyle w:val="Forte"/>
          <w:rFonts w:asciiTheme="minorHAnsi" w:hAnsiTheme="minorHAnsi" w:cstheme="minorHAnsi"/>
          <w:b w:val="0"/>
          <w:bCs w:val="0"/>
          <w:sz w:val="24"/>
          <w:szCs w:val="24"/>
        </w:rPr>
        <w:t xml:space="preserve"> dia 31</w:t>
      </w:r>
      <w:r w:rsidRPr="001377ED">
        <w:rPr>
          <w:rStyle w:val="Forte"/>
          <w:rFonts w:asciiTheme="minorHAnsi" w:hAnsiTheme="minorHAnsi" w:cstheme="minorHAnsi"/>
          <w:b w:val="0"/>
          <w:bCs w:val="0"/>
          <w:sz w:val="24"/>
          <w:szCs w:val="24"/>
        </w:rPr>
        <w:t xml:space="preserve"> de março de 202</w:t>
      </w:r>
      <w:r w:rsidR="00DB3B5F" w:rsidRPr="001377ED">
        <w:rPr>
          <w:rStyle w:val="Forte"/>
          <w:rFonts w:asciiTheme="minorHAnsi" w:hAnsiTheme="minorHAnsi" w:cstheme="minorHAnsi"/>
          <w:b w:val="0"/>
          <w:bCs w:val="0"/>
          <w:sz w:val="24"/>
          <w:szCs w:val="24"/>
        </w:rPr>
        <w:t>2</w:t>
      </w:r>
      <w:r w:rsidRPr="001377ED">
        <w:rPr>
          <w:rStyle w:val="Forte"/>
          <w:rFonts w:asciiTheme="minorHAnsi" w:hAnsiTheme="minorHAnsi" w:cstheme="minorHAnsi"/>
          <w:b w:val="0"/>
          <w:bCs w:val="0"/>
          <w:sz w:val="24"/>
          <w:szCs w:val="24"/>
        </w:rPr>
        <w:t>.</w:t>
      </w:r>
    </w:p>
    <w:p w14:paraId="127E5270" w14:textId="77777777" w:rsidR="00F2785F" w:rsidRPr="001377ED" w:rsidRDefault="00F2785F" w:rsidP="00A6240A">
      <w:pPr>
        <w:rPr>
          <w:rStyle w:val="Forte"/>
          <w:rFonts w:asciiTheme="minorHAnsi" w:hAnsiTheme="minorHAnsi" w:cstheme="minorHAnsi"/>
          <w:b w:val="0"/>
          <w:bCs w:val="0"/>
          <w:sz w:val="24"/>
          <w:szCs w:val="24"/>
        </w:rPr>
      </w:pPr>
    </w:p>
    <w:p w14:paraId="132D3BFA" w14:textId="51DD6D86" w:rsidR="00F2785F" w:rsidRPr="001377ED" w:rsidRDefault="003304EB"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3.</w:t>
      </w:r>
      <w:r w:rsidR="003F4A9B" w:rsidRPr="001377ED">
        <w:rPr>
          <w:rStyle w:val="Forte"/>
          <w:rFonts w:asciiTheme="minorHAnsi" w:hAnsiTheme="minorHAnsi" w:cstheme="minorHAnsi"/>
          <w:b w:val="0"/>
          <w:bCs w:val="0"/>
          <w:sz w:val="24"/>
          <w:szCs w:val="24"/>
        </w:rPr>
        <w:t>2</w:t>
      </w:r>
      <w:r w:rsidRPr="001377ED">
        <w:rPr>
          <w:rStyle w:val="Forte"/>
          <w:rFonts w:asciiTheme="minorHAnsi" w:hAnsiTheme="minorHAnsi" w:cstheme="minorHAnsi"/>
          <w:b w:val="0"/>
          <w:bCs w:val="0"/>
          <w:sz w:val="24"/>
          <w:szCs w:val="24"/>
        </w:rPr>
        <w:t>.2 Garantir matrí</w:t>
      </w:r>
      <w:r w:rsidR="00F2785F" w:rsidRPr="001377ED">
        <w:rPr>
          <w:rStyle w:val="Forte"/>
          <w:rFonts w:asciiTheme="minorHAnsi" w:hAnsiTheme="minorHAnsi" w:cstheme="minorHAnsi"/>
          <w:b w:val="0"/>
          <w:bCs w:val="0"/>
          <w:sz w:val="24"/>
          <w:szCs w:val="24"/>
        </w:rPr>
        <w:t>cula a criança na faixa etária a partir de 06 anos no Ensino Fundamental, completos até dia 31 de março de 202</w:t>
      </w:r>
      <w:r w:rsidR="00DB3B5F" w:rsidRPr="001377ED">
        <w:rPr>
          <w:rStyle w:val="Forte"/>
          <w:rFonts w:asciiTheme="minorHAnsi" w:hAnsiTheme="minorHAnsi" w:cstheme="minorHAnsi"/>
          <w:b w:val="0"/>
          <w:bCs w:val="0"/>
          <w:sz w:val="24"/>
          <w:szCs w:val="24"/>
        </w:rPr>
        <w:t>2</w:t>
      </w:r>
      <w:r w:rsidR="00F2785F" w:rsidRPr="001377ED">
        <w:rPr>
          <w:rStyle w:val="Forte"/>
          <w:rFonts w:asciiTheme="minorHAnsi" w:hAnsiTheme="minorHAnsi" w:cstheme="minorHAnsi"/>
          <w:b w:val="0"/>
          <w:bCs w:val="0"/>
          <w:sz w:val="24"/>
          <w:szCs w:val="24"/>
        </w:rPr>
        <w:t>.</w:t>
      </w:r>
    </w:p>
    <w:p w14:paraId="49629C85" w14:textId="77777777" w:rsidR="00EC3751" w:rsidRPr="001377ED" w:rsidRDefault="00EC3751" w:rsidP="00A6240A">
      <w:pPr>
        <w:rPr>
          <w:rStyle w:val="Forte"/>
          <w:rFonts w:asciiTheme="minorHAnsi" w:hAnsiTheme="minorHAnsi" w:cstheme="minorHAnsi"/>
          <w:b w:val="0"/>
          <w:bCs w:val="0"/>
          <w:sz w:val="24"/>
          <w:szCs w:val="24"/>
        </w:rPr>
      </w:pPr>
    </w:p>
    <w:p w14:paraId="2E54A147" w14:textId="02B1FBCA" w:rsidR="003F4A9B" w:rsidRPr="001377ED" w:rsidRDefault="00F2785F"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3.</w:t>
      </w:r>
      <w:r w:rsidR="003F4A9B" w:rsidRPr="001377ED">
        <w:rPr>
          <w:rStyle w:val="Forte"/>
          <w:rFonts w:asciiTheme="minorHAnsi" w:hAnsiTheme="minorHAnsi" w:cstheme="minorHAnsi"/>
          <w:b w:val="0"/>
          <w:bCs w:val="0"/>
          <w:sz w:val="24"/>
          <w:szCs w:val="24"/>
        </w:rPr>
        <w:t>2</w:t>
      </w:r>
      <w:r w:rsidRPr="001377ED">
        <w:rPr>
          <w:rStyle w:val="Forte"/>
          <w:rFonts w:asciiTheme="minorHAnsi" w:hAnsiTheme="minorHAnsi" w:cstheme="minorHAnsi"/>
          <w:b w:val="0"/>
          <w:bCs w:val="0"/>
          <w:sz w:val="24"/>
          <w:szCs w:val="24"/>
        </w:rPr>
        <w:t>.3</w:t>
      </w:r>
      <w:r w:rsidR="00EC3751" w:rsidRPr="001377ED">
        <w:rPr>
          <w:rStyle w:val="Forte"/>
          <w:rFonts w:asciiTheme="minorHAnsi" w:hAnsiTheme="minorHAnsi" w:cstheme="minorHAnsi"/>
          <w:b w:val="0"/>
          <w:bCs w:val="0"/>
          <w:sz w:val="24"/>
          <w:szCs w:val="24"/>
        </w:rPr>
        <w:t xml:space="preserve"> </w:t>
      </w:r>
      <w:r w:rsidR="003304EB" w:rsidRPr="001377ED">
        <w:rPr>
          <w:rStyle w:val="Forte"/>
          <w:rFonts w:asciiTheme="minorHAnsi" w:hAnsiTheme="minorHAnsi" w:cstheme="minorHAnsi"/>
          <w:b w:val="0"/>
          <w:bCs w:val="0"/>
          <w:sz w:val="24"/>
          <w:szCs w:val="24"/>
        </w:rPr>
        <w:t>Efetuar a matrí</w:t>
      </w:r>
      <w:r w:rsidR="00C46F45" w:rsidRPr="001377ED">
        <w:rPr>
          <w:rStyle w:val="Forte"/>
          <w:rFonts w:asciiTheme="minorHAnsi" w:hAnsiTheme="minorHAnsi" w:cstheme="minorHAnsi"/>
          <w:b w:val="0"/>
          <w:bCs w:val="0"/>
          <w:sz w:val="24"/>
          <w:szCs w:val="24"/>
        </w:rPr>
        <w:t>cula de alunos novos, cumprindo os</w:t>
      </w:r>
      <w:r w:rsidR="00933051" w:rsidRPr="001377ED">
        <w:rPr>
          <w:rStyle w:val="Forte"/>
          <w:rFonts w:asciiTheme="minorHAnsi" w:hAnsiTheme="minorHAnsi" w:cstheme="minorHAnsi"/>
          <w:b w:val="0"/>
          <w:bCs w:val="0"/>
          <w:sz w:val="24"/>
          <w:szCs w:val="24"/>
        </w:rPr>
        <w:t xml:space="preserve"> critérios deste Edital. </w:t>
      </w:r>
      <w:r w:rsidR="00933051" w:rsidRPr="001377ED">
        <w:rPr>
          <w:rStyle w:val="Forte"/>
          <w:rFonts w:asciiTheme="minorHAnsi" w:hAnsiTheme="minorHAnsi" w:cstheme="minorHAnsi"/>
          <w:b w:val="0"/>
          <w:bCs w:val="0"/>
          <w:sz w:val="24"/>
          <w:szCs w:val="24"/>
        </w:rPr>
        <w:br/>
      </w:r>
      <w:r w:rsidR="00933051" w:rsidRPr="001377ED">
        <w:rPr>
          <w:rStyle w:val="Forte"/>
          <w:rFonts w:asciiTheme="minorHAnsi" w:hAnsiTheme="minorHAnsi" w:cstheme="minorHAnsi"/>
          <w:b w:val="0"/>
          <w:bCs w:val="0"/>
          <w:sz w:val="24"/>
          <w:szCs w:val="24"/>
        </w:rPr>
        <w:br/>
        <w:t>3.2</w:t>
      </w:r>
      <w:r w:rsidR="003F4A9B" w:rsidRPr="001377ED">
        <w:rPr>
          <w:rStyle w:val="Forte"/>
          <w:rFonts w:asciiTheme="minorHAnsi" w:hAnsiTheme="minorHAnsi" w:cstheme="minorHAnsi"/>
          <w:b w:val="0"/>
          <w:bCs w:val="0"/>
          <w:sz w:val="24"/>
          <w:szCs w:val="24"/>
        </w:rPr>
        <w:t>.4</w:t>
      </w:r>
      <w:r w:rsidR="003304EB" w:rsidRPr="001377ED">
        <w:rPr>
          <w:rStyle w:val="Forte"/>
          <w:rFonts w:asciiTheme="minorHAnsi" w:hAnsiTheme="minorHAnsi" w:cstheme="minorHAnsi"/>
          <w:b w:val="0"/>
          <w:bCs w:val="0"/>
          <w:sz w:val="24"/>
          <w:szCs w:val="24"/>
        </w:rPr>
        <w:t xml:space="preserve"> Garantir matrí</w:t>
      </w:r>
      <w:r w:rsidR="00584356" w:rsidRPr="001377ED">
        <w:rPr>
          <w:rStyle w:val="Forte"/>
          <w:rFonts w:asciiTheme="minorHAnsi" w:hAnsiTheme="minorHAnsi" w:cstheme="minorHAnsi"/>
          <w:b w:val="0"/>
          <w:bCs w:val="0"/>
          <w:sz w:val="24"/>
          <w:szCs w:val="24"/>
        </w:rPr>
        <w:t>cula d</w:t>
      </w:r>
      <w:r w:rsidR="00C46F45" w:rsidRPr="001377ED">
        <w:rPr>
          <w:rStyle w:val="Forte"/>
          <w:rFonts w:asciiTheme="minorHAnsi" w:hAnsiTheme="minorHAnsi" w:cstheme="minorHAnsi"/>
          <w:b w:val="0"/>
          <w:bCs w:val="0"/>
          <w:sz w:val="24"/>
          <w:szCs w:val="24"/>
        </w:rPr>
        <w:t>o aluno, respeitando o</w:t>
      </w:r>
      <w:r w:rsidR="00C46F45" w:rsidRPr="001377ED">
        <w:rPr>
          <w:rStyle w:val="Forte"/>
          <w:rFonts w:asciiTheme="minorHAnsi" w:hAnsiTheme="minorHAnsi" w:cstheme="minorHAnsi"/>
          <w:bCs w:val="0"/>
          <w:sz w:val="24"/>
          <w:szCs w:val="24"/>
        </w:rPr>
        <w:t xml:space="preserve"> zoneamento</w:t>
      </w:r>
      <w:r w:rsidR="00C46F45" w:rsidRPr="001377ED">
        <w:rPr>
          <w:rStyle w:val="Forte"/>
          <w:rFonts w:asciiTheme="minorHAnsi" w:hAnsiTheme="minorHAnsi" w:cstheme="minorHAnsi"/>
          <w:b w:val="0"/>
          <w:bCs w:val="0"/>
          <w:sz w:val="24"/>
          <w:szCs w:val="24"/>
        </w:rPr>
        <w:t xml:space="preserve"> conforme</w:t>
      </w:r>
      <w:r w:rsidR="003F4A9B" w:rsidRPr="001377ED">
        <w:rPr>
          <w:rStyle w:val="Forte"/>
          <w:rFonts w:asciiTheme="minorHAnsi" w:hAnsiTheme="minorHAnsi" w:cstheme="minorHAnsi"/>
          <w:b w:val="0"/>
          <w:bCs w:val="0"/>
          <w:sz w:val="24"/>
          <w:szCs w:val="24"/>
        </w:rPr>
        <w:t xml:space="preserve"> determina o inciso X, do </w:t>
      </w:r>
      <w:r w:rsidR="003F4A9B" w:rsidRPr="001377ED">
        <w:rPr>
          <w:rStyle w:val="Forte"/>
          <w:rFonts w:asciiTheme="minorHAnsi" w:hAnsiTheme="minorHAnsi" w:cstheme="minorHAnsi"/>
          <w:b w:val="0"/>
          <w:bCs w:val="0"/>
          <w:i/>
          <w:iCs/>
          <w:sz w:val="24"/>
          <w:szCs w:val="24"/>
        </w:rPr>
        <w:t>caput</w:t>
      </w:r>
      <w:r w:rsidR="003F4A9B" w:rsidRPr="001377ED">
        <w:rPr>
          <w:rStyle w:val="Forte"/>
          <w:rFonts w:asciiTheme="minorHAnsi" w:hAnsiTheme="minorHAnsi" w:cstheme="minorHAnsi"/>
          <w:b w:val="0"/>
          <w:bCs w:val="0"/>
          <w:sz w:val="24"/>
          <w:szCs w:val="24"/>
        </w:rPr>
        <w:t>, do art. 4º da</w:t>
      </w:r>
      <w:r w:rsidR="00C46F45" w:rsidRPr="001377ED">
        <w:rPr>
          <w:rStyle w:val="Forte"/>
          <w:rFonts w:asciiTheme="minorHAnsi" w:hAnsiTheme="minorHAnsi" w:cstheme="minorHAnsi"/>
          <w:b w:val="0"/>
          <w:bCs w:val="0"/>
          <w:sz w:val="24"/>
          <w:szCs w:val="24"/>
        </w:rPr>
        <w:t xml:space="preserve"> </w:t>
      </w:r>
      <w:r w:rsidR="00E2327F" w:rsidRPr="001377ED">
        <w:rPr>
          <w:rStyle w:val="Forte"/>
          <w:rFonts w:asciiTheme="minorHAnsi" w:hAnsiTheme="minorHAnsi" w:cstheme="minorHAnsi"/>
          <w:b w:val="0"/>
          <w:bCs w:val="0"/>
          <w:sz w:val="24"/>
          <w:szCs w:val="24"/>
        </w:rPr>
        <w:t>Lei Federal nº</w:t>
      </w:r>
      <w:r w:rsidR="00584356" w:rsidRPr="001377ED">
        <w:rPr>
          <w:rStyle w:val="Forte"/>
          <w:rFonts w:asciiTheme="minorHAnsi" w:hAnsiTheme="minorHAnsi" w:cstheme="minorHAnsi"/>
          <w:b w:val="0"/>
          <w:bCs w:val="0"/>
          <w:sz w:val="24"/>
          <w:szCs w:val="24"/>
        </w:rPr>
        <w:t xml:space="preserve"> </w:t>
      </w:r>
      <w:r w:rsidR="003F4A9B" w:rsidRPr="001377ED">
        <w:rPr>
          <w:rStyle w:val="Forte"/>
          <w:rFonts w:asciiTheme="minorHAnsi" w:hAnsiTheme="minorHAnsi" w:cstheme="minorHAnsi"/>
          <w:b w:val="0"/>
          <w:bCs w:val="0"/>
          <w:sz w:val="24"/>
          <w:szCs w:val="24"/>
        </w:rPr>
        <w:t xml:space="preserve">9.394, de 20 de dezembro de 1996, acrescentado pela Lei Federal nº 11.700, de 23 de junho de 2008, para assegurar vaga na escola pública de Educação Infantil ou de Ensino Fundamental mais próxima de sua residência a toda criança a partir dos 4 (quatro) anos de idade. </w:t>
      </w:r>
    </w:p>
    <w:p w14:paraId="20F3CED9" w14:textId="509874C2" w:rsidR="00933051" w:rsidRPr="001377ED" w:rsidRDefault="00E2327F"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br/>
        <w:t>3.2.</w:t>
      </w:r>
      <w:r w:rsidR="006B0897" w:rsidRPr="001377ED">
        <w:rPr>
          <w:rStyle w:val="Forte"/>
          <w:rFonts w:asciiTheme="minorHAnsi" w:hAnsiTheme="minorHAnsi" w:cstheme="minorHAnsi"/>
          <w:b w:val="0"/>
          <w:bCs w:val="0"/>
          <w:sz w:val="24"/>
          <w:szCs w:val="24"/>
        </w:rPr>
        <w:t>5</w:t>
      </w:r>
      <w:r w:rsidR="00933051" w:rsidRPr="001377ED">
        <w:rPr>
          <w:rStyle w:val="Forte"/>
          <w:rFonts w:asciiTheme="minorHAnsi" w:hAnsiTheme="minorHAnsi" w:cstheme="minorHAnsi"/>
          <w:b w:val="0"/>
          <w:bCs w:val="0"/>
          <w:sz w:val="24"/>
          <w:szCs w:val="24"/>
        </w:rPr>
        <w:t xml:space="preserve"> A </w:t>
      </w:r>
      <w:r w:rsidR="006B0897" w:rsidRPr="001377ED">
        <w:rPr>
          <w:rStyle w:val="Forte"/>
          <w:rFonts w:asciiTheme="minorHAnsi" w:hAnsiTheme="minorHAnsi" w:cstheme="minorHAnsi"/>
          <w:b w:val="0"/>
          <w:bCs w:val="0"/>
          <w:sz w:val="24"/>
          <w:szCs w:val="24"/>
        </w:rPr>
        <w:t xml:space="preserve">publicação por meio da Secretaria Municipal de Educação a disponibilidade de vagas </w:t>
      </w:r>
      <w:r w:rsidR="00DD3448" w:rsidRPr="001377ED">
        <w:rPr>
          <w:rStyle w:val="Forte"/>
          <w:rFonts w:asciiTheme="minorHAnsi" w:hAnsiTheme="minorHAnsi" w:cstheme="minorHAnsi"/>
          <w:b w:val="0"/>
          <w:bCs w:val="0"/>
          <w:sz w:val="24"/>
          <w:szCs w:val="24"/>
        </w:rPr>
        <w:t>e cronograma de datas, para matrícula e rematrícula</w:t>
      </w:r>
      <w:r w:rsidRPr="001377ED">
        <w:rPr>
          <w:rStyle w:val="Forte"/>
          <w:rFonts w:asciiTheme="minorHAnsi" w:hAnsiTheme="minorHAnsi" w:cstheme="minorHAnsi"/>
          <w:b w:val="0"/>
          <w:bCs w:val="0"/>
          <w:sz w:val="24"/>
          <w:szCs w:val="24"/>
        </w:rPr>
        <w:t xml:space="preserve"> de cada Unidade Escolar, no site oficial da Prefeitura Municipal de Tijucas. </w:t>
      </w:r>
    </w:p>
    <w:p w14:paraId="445312CE" w14:textId="77777777" w:rsidR="00933051" w:rsidRPr="001377ED" w:rsidRDefault="00933051" w:rsidP="00A6240A">
      <w:pPr>
        <w:rPr>
          <w:rStyle w:val="Forte"/>
          <w:rFonts w:asciiTheme="minorHAnsi" w:hAnsiTheme="minorHAnsi" w:cstheme="minorHAnsi"/>
          <w:b w:val="0"/>
          <w:bCs w:val="0"/>
          <w:sz w:val="24"/>
          <w:szCs w:val="24"/>
        </w:rPr>
      </w:pPr>
    </w:p>
    <w:p w14:paraId="4205369D" w14:textId="4880F936" w:rsidR="00933051" w:rsidRPr="001377ED" w:rsidRDefault="00933051" w:rsidP="00A6240A">
      <w:pPr>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3.</w:t>
      </w:r>
      <w:r w:rsidR="006B0897" w:rsidRPr="001377ED">
        <w:rPr>
          <w:rStyle w:val="Forte"/>
          <w:rFonts w:asciiTheme="minorHAnsi" w:hAnsiTheme="minorHAnsi" w:cstheme="minorHAnsi"/>
          <w:b w:val="0"/>
          <w:bCs w:val="0"/>
          <w:sz w:val="24"/>
          <w:szCs w:val="24"/>
        </w:rPr>
        <w:t>2.6</w:t>
      </w:r>
      <w:r w:rsidRPr="001377ED">
        <w:rPr>
          <w:rStyle w:val="Forte"/>
          <w:rFonts w:asciiTheme="minorHAnsi" w:hAnsiTheme="minorHAnsi" w:cstheme="minorHAnsi"/>
          <w:b w:val="0"/>
          <w:bCs w:val="0"/>
          <w:sz w:val="24"/>
          <w:szCs w:val="24"/>
        </w:rPr>
        <w:t xml:space="preserve"> Garantir rem</w:t>
      </w:r>
      <w:r w:rsidR="00584356" w:rsidRPr="001377ED">
        <w:rPr>
          <w:rStyle w:val="Forte"/>
          <w:rFonts w:asciiTheme="minorHAnsi" w:hAnsiTheme="minorHAnsi" w:cstheme="minorHAnsi"/>
          <w:b w:val="0"/>
          <w:bCs w:val="0"/>
          <w:sz w:val="24"/>
          <w:szCs w:val="24"/>
        </w:rPr>
        <w:t>atrícula na Educação Infantil (Creche e Pré-E</w:t>
      </w:r>
      <w:r w:rsidRPr="001377ED">
        <w:rPr>
          <w:rStyle w:val="Forte"/>
          <w:rFonts w:asciiTheme="minorHAnsi" w:hAnsiTheme="minorHAnsi" w:cstheme="minorHAnsi"/>
          <w:b w:val="0"/>
          <w:bCs w:val="0"/>
          <w:sz w:val="24"/>
          <w:szCs w:val="24"/>
        </w:rPr>
        <w:t>scolar) e Ensino Fundamental.</w:t>
      </w:r>
    </w:p>
    <w:p w14:paraId="5D0CED57" w14:textId="77777777" w:rsidR="002E2666" w:rsidRPr="001377ED" w:rsidRDefault="00CC19FA" w:rsidP="00A6240A">
      <w:pPr>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br/>
      </w:r>
    </w:p>
    <w:p w14:paraId="50B7368A" w14:textId="7770663E" w:rsidR="0016644C" w:rsidRPr="001377ED" w:rsidRDefault="00CC19FA" w:rsidP="00A6240A">
      <w:pPr>
        <w:jc w:val="both"/>
        <w:rPr>
          <w:rStyle w:val="Forte"/>
          <w:rFonts w:asciiTheme="minorHAnsi" w:hAnsiTheme="minorHAnsi" w:cstheme="minorHAnsi"/>
          <w:bCs w:val="0"/>
          <w:sz w:val="24"/>
          <w:szCs w:val="24"/>
        </w:rPr>
      </w:pPr>
      <w:r w:rsidRPr="001377ED">
        <w:rPr>
          <w:rStyle w:val="Forte"/>
          <w:rFonts w:asciiTheme="minorHAnsi" w:hAnsiTheme="minorHAnsi" w:cstheme="minorHAnsi"/>
          <w:bCs w:val="0"/>
          <w:sz w:val="24"/>
          <w:szCs w:val="24"/>
        </w:rPr>
        <w:t>4</w:t>
      </w:r>
      <w:r w:rsidR="006B0897" w:rsidRPr="001377ED">
        <w:rPr>
          <w:rStyle w:val="Forte"/>
          <w:rFonts w:asciiTheme="minorHAnsi" w:hAnsiTheme="minorHAnsi" w:cstheme="minorHAnsi"/>
          <w:bCs w:val="0"/>
          <w:sz w:val="24"/>
          <w:szCs w:val="24"/>
        </w:rPr>
        <w:t>. DA DOCUMENTAÇÃO</w:t>
      </w:r>
    </w:p>
    <w:p w14:paraId="2E0F5282" w14:textId="77777777" w:rsidR="00A6240A" w:rsidRPr="001377ED" w:rsidRDefault="00A6240A" w:rsidP="00A6240A">
      <w:pPr>
        <w:jc w:val="both"/>
        <w:rPr>
          <w:rStyle w:val="Forte"/>
          <w:rFonts w:asciiTheme="minorHAnsi" w:hAnsiTheme="minorHAnsi" w:cstheme="minorHAnsi"/>
          <w:bCs w:val="0"/>
          <w:sz w:val="24"/>
          <w:szCs w:val="24"/>
        </w:rPr>
      </w:pPr>
    </w:p>
    <w:p w14:paraId="7E35B39B" w14:textId="5BDA9548" w:rsidR="0016644C" w:rsidRPr="001377ED" w:rsidRDefault="00CC19FA"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 xml:space="preserve">4.1 </w:t>
      </w:r>
      <w:r w:rsidR="00ED3505" w:rsidRPr="001377ED">
        <w:rPr>
          <w:rStyle w:val="Forte"/>
          <w:rFonts w:asciiTheme="minorHAnsi" w:hAnsiTheme="minorHAnsi" w:cstheme="minorHAnsi"/>
          <w:b w:val="0"/>
          <w:bCs w:val="0"/>
          <w:sz w:val="24"/>
          <w:szCs w:val="24"/>
        </w:rPr>
        <w:t>Toda a</w:t>
      </w:r>
      <w:r w:rsidR="00FC24B4" w:rsidRPr="001377ED">
        <w:rPr>
          <w:rStyle w:val="Forte"/>
          <w:rFonts w:asciiTheme="minorHAnsi" w:hAnsiTheme="minorHAnsi" w:cstheme="minorHAnsi"/>
          <w:b w:val="0"/>
          <w:bCs w:val="0"/>
          <w:sz w:val="24"/>
          <w:szCs w:val="24"/>
        </w:rPr>
        <w:t xml:space="preserve"> </w:t>
      </w:r>
      <w:r w:rsidR="00FC24B4" w:rsidRPr="001377ED">
        <w:rPr>
          <w:rStyle w:val="Forte"/>
          <w:rFonts w:asciiTheme="minorHAnsi" w:hAnsiTheme="minorHAnsi" w:cstheme="minorHAnsi"/>
          <w:sz w:val="24"/>
          <w:szCs w:val="24"/>
        </w:rPr>
        <w:t>documentação deverá ser apresentada em via original ou fotocópia autenticada</w:t>
      </w:r>
      <w:r w:rsidR="0016644C" w:rsidRPr="001377ED">
        <w:rPr>
          <w:rStyle w:val="Forte"/>
          <w:rFonts w:asciiTheme="minorHAnsi" w:hAnsiTheme="minorHAnsi" w:cstheme="minorHAnsi"/>
          <w:sz w:val="24"/>
          <w:szCs w:val="24"/>
        </w:rPr>
        <w:t>, acompanhada de fotocópia simples e legível</w:t>
      </w:r>
      <w:r w:rsidR="00FC24B4" w:rsidRPr="001377ED">
        <w:rPr>
          <w:rStyle w:val="Forte"/>
          <w:rFonts w:asciiTheme="minorHAnsi" w:hAnsiTheme="minorHAnsi" w:cstheme="minorHAnsi"/>
          <w:sz w:val="24"/>
          <w:szCs w:val="24"/>
        </w:rPr>
        <w:t>.</w:t>
      </w:r>
      <w:r w:rsidR="00FC24B4" w:rsidRPr="001377ED">
        <w:rPr>
          <w:rStyle w:val="Forte"/>
          <w:rFonts w:asciiTheme="minorHAnsi" w:hAnsiTheme="minorHAnsi" w:cstheme="minorHAnsi"/>
          <w:bCs w:val="0"/>
          <w:sz w:val="24"/>
          <w:szCs w:val="24"/>
        </w:rPr>
        <w:t xml:space="preserve"> </w:t>
      </w:r>
      <w:r w:rsidR="00FC24B4" w:rsidRPr="001377ED">
        <w:rPr>
          <w:rStyle w:val="Forte"/>
          <w:rFonts w:asciiTheme="minorHAnsi" w:hAnsiTheme="minorHAnsi" w:cstheme="minorHAnsi"/>
          <w:b w:val="0"/>
          <w:bCs w:val="0"/>
          <w:sz w:val="24"/>
          <w:szCs w:val="24"/>
        </w:rPr>
        <w:t>Salienta-se que</w:t>
      </w:r>
      <w:r w:rsidR="000C1EA4" w:rsidRPr="001377ED">
        <w:rPr>
          <w:rStyle w:val="Forte"/>
          <w:rFonts w:asciiTheme="minorHAnsi" w:hAnsiTheme="minorHAnsi" w:cstheme="minorHAnsi"/>
          <w:b w:val="0"/>
          <w:bCs w:val="0"/>
          <w:sz w:val="24"/>
          <w:szCs w:val="24"/>
        </w:rPr>
        <w:t xml:space="preserve"> a apresentação de documentos somente através de fotocópia sem autenticação, não são considerados legais, devendo-se, </w:t>
      </w:r>
      <w:r w:rsidR="0016644C" w:rsidRPr="001377ED">
        <w:rPr>
          <w:rStyle w:val="Forte"/>
          <w:rFonts w:asciiTheme="minorHAnsi" w:hAnsiTheme="minorHAnsi" w:cstheme="minorHAnsi"/>
          <w:b w:val="0"/>
          <w:bCs w:val="0"/>
          <w:sz w:val="24"/>
          <w:szCs w:val="24"/>
        </w:rPr>
        <w:t>portanto,</w:t>
      </w:r>
      <w:r w:rsidR="000C1EA4" w:rsidRPr="001377ED">
        <w:rPr>
          <w:rStyle w:val="Forte"/>
          <w:rFonts w:asciiTheme="minorHAnsi" w:hAnsiTheme="minorHAnsi" w:cstheme="minorHAnsi"/>
          <w:b w:val="0"/>
          <w:bCs w:val="0"/>
          <w:sz w:val="24"/>
          <w:szCs w:val="24"/>
        </w:rPr>
        <w:t xml:space="preserve"> exigir a apresentação da via original para efetuar sua autenticidade. Observar para que não h</w:t>
      </w:r>
      <w:r w:rsidR="00ED3505" w:rsidRPr="001377ED">
        <w:rPr>
          <w:rStyle w:val="Forte"/>
          <w:rFonts w:asciiTheme="minorHAnsi" w:hAnsiTheme="minorHAnsi" w:cstheme="minorHAnsi"/>
          <w:b w:val="0"/>
          <w:bCs w:val="0"/>
          <w:sz w:val="24"/>
          <w:szCs w:val="24"/>
        </w:rPr>
        <w:t>a</w:t>
      </w:r>
      <w:r w:rsidRPr="001377ED">
        <w:rPr>
          <w:rStyle w:val="Forte"/>
          <w:rFonts w:asciiTheme="minorHAnsi" w:hAnsiTheme="minorHAnsi" w:cstheme="minorHAnsi"/>
          <w:b w:val="0"/>
          <w:bCs w:val="0"/>
          <w:sz w:val="24"/>
          <w:szCs w:val="24"/>
        </w:rPr>
        <w:t xml:space="preserve">ja rasuras ou falsificações. </w:t>
      </w:r>
    </w:p>
    <w:p w14:paraId="1EE04DA2" w14:textId="74CFF097" w:rsidR="006E08E1" w:rsidRPr="001377ED" w:rsidRDefault="00CC19FA"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br/>
      </w:r>
      <w:r w:rsidR="00584356" w:rsidRPr="001377ED">
        <w:rPr>
          <w:rStyle w:val="Forte"/>
          <w:rFonts w:asciiTheme="minorHAnsi" w:hAnsiTheme="minorHAnsi" w:cstheme="minorHAnsi"/>
          <w:b w:val="0"/>
          <w:bCs w:val="0"/>
          <w:sz w:val="24"/>
          <w:szCs w:val="24"/>
        </w:rPr>
        <w:t>4.2</w:t>
      </w:r>
      <w:r w:rsidR="000C1EA4" w:rsidRPr="001377ED">
        <w:rPr>
          <w:rStyle w:val="Forte"/>
          <w:rFonts w:asciiTheme="minorHAnsi" w:hAnsiTheme="minorHAnsi" w:cstheme="minorHAnsi"/>
          <w:b w:val="0"/>
          <w:bCs w:val="0"/>
          <w:sz w:val="24"/>
          <w:szCs w:val="24"/>
        </w:rPr>
        <w:t xml:space="preserve"> </w:t>
      </w:r>
      <w:r w:rsidR="00627BBA" w:rsidRPr="001377ED">
        <w:rPr>
          <w:rStyle w:val="Forte"/>
          <w:rFonts w:asciiTheme="minorHAnsi" w:hAnsiTheme="minorHAnsi" w:cstheme="minorHAnsi"/>
          <w:b w:val="0"/>
          <w:bCs w:val="0"/>
          <w:sz w:val="24"/>
          <w:szCs w:val="24"/>
        </w:rPr>
        <w:t>Será</w:t>
      </w:r>
      <w:r w:rsidR="000C1EA4" w:rsidRPr="001377ED">
        <w:rPr>
          <w:rStyle w:val="Forte"/>
          <w:rFonts w:asciiTheme="minorHAnsi" w:hAnsiTheme="minorHAnsi" w:cstheme="minorHAnsi"/>
          <w:b w:val="0"/>
          <w:bCs w:val="0"/>
          <w:sz w:val="24"/>
          <w:szCs w:val="24"/>
        </w:rPr>
        <w:t xml:space="preserve"> nula de qualquer </w:t>
      </w:r>
      <w:r w:rsidR="006E08E1" w:rsidRPr="001377ED">
        <w:rPr>
          <w:rStyle w:val="Forte"/>
          <w:rFonts w:asciiTheme="minorHAnsi" w:hAnsiTheme="minorHAnsi" w:cstheme="minorHAnsi"/>
          <w:b w:val="0"/>
          <w:bCs w:val="0"/>
          <w:sz w:val="24"/>
          <w:szCs w:val="24"/>
        </w:rPr>
        <w:t>efeito, a</w:t>
      </w:r>
      <w:r w:rsidR="000C1EA4" w:rsidRPr="001377ED">
        <w:rPr>
          <w:rStyle w:val="Forte"/>
          <w:rFonts w:asciiTheme="minorHAnsi" w:hAnsiTheme="minorHAnsi" w:cstheme="minorHAnsi"/>
          <w:b w:val="0"/>
          <w:bCs w:val="0"/>
          <w:sz w:val="24"/>
          <w:szCs w:val="24"/>
        </w:rPr>
        <w:t xml:space="preserve"> matrícula que for realizada com apresentação de documentação falsa, adulterada ou inautêntica, ficando o responsável passível da</w:t>
      </w:r>
      <w:r w:rsidR="00627BBA" w:rsidRPr="001377ED">
        <w:rPr>
          <w:rStyle w:val="Forte"/>
          <w:rFonts w:asciiTheme="minorHAnsi" w:hAnsiTheme="minorHAnsi" w:cstheme="minorHAnsi"/>
          <w:b w:val="0"/>
          <w:bCs w:val="0"/>
          <w:sz w:val="24"/>
          <w:szCs w:val="24"/>
        </w:rPr>
        <w:t>s penas que a lei determinar.</w:t>
      </w:r>
    </w:p>
    <w:p w14:paraId="53FA074F" w14:textId="70B65B7A" w:rsidR="00892E66" w:rsidRPr="001377ED" w:rsidRDefault="00627BBA"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lastRenderedPageBreak/>
        <w:t xml:space="preserve"> </w:t>
      </w:r>
      <w:r w:rsidRPr="001377ED">
        <w:rPr>
          <w:rStyle w:val="Forte"/>
          <w:rFonts w:asciiTheme="minorHAnsi" w:hAnsiTheme="minorHAnsi" w:cstheme="minorHAnsi"/>
          <w:b w:val="0"/>
          <w:bCs w:val="0"/>
          <w:sz w:val="24"/>
          <w:szCs w:val="24"/>
        </w:rPr>
        <w:br/>
      </w:r>
    </w:p>
    <w:p w14:paraId="0DD3E05F" w14:textId="52E9C6B4" w:rsidR="00DF47EF" w:rsidRPr="001377ED" w:rsidRDefault="00DF47EF" w:rsidP="00A6240A">
      <w:pPr>
        <w:jc w:val="both"/>
        <w:rPr>
          <w:rStyle w:val="Forte"/>
          <w:rFonts w:asciiTheme="minorHAnsi" w:hAnsiTheme="minorHAnsi" w:cstheme="minorHAnsi"/>
          <w:bCs w:val="0"/>
          <w:sz w:val="24"/>
          <w:szCs w:val="24"/>
          <w:u w:val="single"/>
        </w:rPr>
      </w:pPr>
      <w:r w:rsidRPr="001377ED">
        <w:rPr>
          <w:rStyle w:val="Forte"/>
          <w:rFonts w:asciiTheme="minorHAnsi" w:hAnsiTheme="minorHAnsi" w:cstheme="minorHAnsi"/>
          <w:bCs w:val="0"/>
          <w:sz w:val="24"/>
          <w:szCs w:val="24"/>
          <w:u w:val="single"/>
        </w:rPr>
        <w:t>4</w:t>
      </w:r>
      <w:r w:rsidR="00627BBA" w:rsidRPr="001377ED">
        <w:rPr>
          <w:rStyle w:val="Forte"/>
          <w:rFonts w:asciiTheme="minorHAnsi" w:hAnsiTheme="minorHAnsi" w:cstheme="minorHAnsi"/>
          <w:bCs w:val="0"/>
          <w:sz w:val="24"/>
          <w:szCs w:val="24"/>
          <w:u w:val="single"/>
        </w:rPr>
        <w:t>.</w:t>
      </w:r>
      <w:r w:rsidRPr="001377ED">
        <w:rPr>
          <w:rStyle w:val="Forte"/>
          <w:rFonts w:asciiTheme="minorHAnsi" w:hAnsiTheme="minorHAnsi" w:cstheme="minorHAnsi"/>
          <w:bCs w:val="0"/>
          <w:sz w:val="24"/>
          <w:szCs w:val="24"/>
          <w:u w:val="single"/>
        </w:rPr>
        <w:t>3</w:t>
      </w:r>
      <w:r w:rsidR="00627BBA" w:rsidRPr="001377ED">
        <w:rPr>
          <w:rStyle w:val="Forte"/>
          <w:rFonts w:asciiTheme="minorHAnsi" w:hAnsiTheme="minorHAnsi" w:cstheme="minorHAnsi"/>
          <w:bCs w:val="0"/>
          <w:sz w:val="24"/>
          <w:szCs w:val="24"/>
          <w:u w:val="single"/>
        </w:rPr>
        <w:t xml:space="preserve"> </w:t>
      </w:r>
      <w:r w:rsidR="00ED3505" w:rsidRPr="001377ED">
        <w:rPr>
          <w:rStyle w:val="Forte"/>
          <w:rFonts w:asciiTheme="minorHAnsi" w:hAnsiTheme="minorHAnsi" w:cstheme="minorHAnsi"/>
          <w:bCs w:val="0"/>
          <w:sz w:val="24"/>
          <w:szCs w:val="24"/>
          <w:u w:val="single"/>
        </w:rPr>
        <w:t xml:space="preserve">Documentação necessária </w:t>
      </w:r>
      <w:r w:rsidR="00627BBA" w:rsidRPr="001377ED">
        <w:rPr>
          <w:rStyle w:val="Forte"/>
          <w:rFonts w:asciiTheme="minorHAnsi" w:hAnsiTheme="minorHAnsi" w:cstheme="minorHAnsi"/>
          <w:bCs w:val="0"/>
          <w:sz w:val="24"/>
          <w:szCs w:val="24"/>
          <w:u w:val="single"/>
        </w:rPr>
        <w:t xml:space="preserve">para </w:t>
      </w:r>
      <w:r w:rsidR="00ED3505" w:rsidRPr="001377ED">
        <w:rPr>
          <w:rStyle w:val="Forte"/>
          <w:rFonts w:asciiTheme="minorHAnsi" w:hAnsiTheme="minorHAnsi" w:cstheme="minorHAnsi"/>
          <w:bCs w:val="0"/>
          <w:sz w:val="24"/>
          <w:szCs w:val="24"/>
          <w:u w:val="single"/>
        </w:rPr>
        <w:t>Matrícul</w:t>
      </w:r>
      <w:r w:rsidR="00627BBA" w:rsidRPr="001377ED">
        <w:rPr>
          <w:rStyle w:val="Forte"/>
          <w:rFonts w:asciiTheme="minorHAnsi" w:hAnsiTheme="minorHAnsi" w:cstheme="minorHAnsi"/>
          <w:bCs w:val="0"/>
          <w:sz w:val="24"/>
          <w:szCs w:val="24"/>
          <w:u w:val="single"/>
        </w:rPr>
        <w:t>a no Ensino Fundamental e Pré-E</w:t>
      </w:r>
      <w:r w:rsidR="00ED3505" w:rsidRPr="001377ED">
        <w:rPr>
          <w:rStyle w:val="Forte"/>
          <w:rFonts w:asciiTheme="minorHAnsi" w:hAnsiTheme="minorHAnsi" w:cstheme="minorHAnsi"/>
          <w:bCs w:val="0"/>
          <w:sz w:val="24"/>
          <w:szCs w:val="24"/>
          <w:u w:val="single"/>
        </w:rPr>
        <w:t xml:space="preserve">scolar. </w:t>
      </w:r>
    </w:p>
    <w:p w14:paraId="6D78B670" w14:textId="77777777" w:rsidR="005F6F15" w:rsidRPr="001377ED" w:rsidRDefault="005F6F15" w:rsidP="00A6240A">
      <w:pPr>
        <w:jc w:val="both"/>
        <w:rPr>
          <w:rStyle w:val="Forte"/>
          <w:rFonts w:asciiTheme="minorHAnsi" w:hAnsiTheme="minorHAnsi" w:cstheme="minorHAnsi"/>
          <w:bCs w:val="0"/>
          <w:sz w:val="24"/>
          <w:szCs w:val="24"/>
          <w:u w:val="single"/>
        </w:rPr>
      </w:pPr>
    </w:p>
    <w:p w14:paraId="5D6BE687" w14:textId="4AFBD8BA" w:rsidR="000C1EA4" w:rsidRPr="001377ED" w:rsidRDefault="00DF47EF"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sz w:val="24"/>
          <w:szCs w:val="24"/>
        </w:rPr>
        <w:t>4.3.1</w:t>
      </w:r>
      <w:r w:rsidR="00ED3505" w:rsidRPr="001377ED">
        <w:rPr>
          <w:rStyle w:val="Forte"/>
          <w:rFonts w:asciiTheme="minorHAnsi" w:hAnsiTheme="minorHAnsi" w:cstheme="minorHAnsi"/>
          <w:b w:val="0"/>
          <w:bCs w:val="0"/>
          <w:sz w:val="24"/>
          <w:szCs w:val="24"/>
        </w:rPr>
        <w:t xml:space="preserve"> Carteira de vacinação para os alunos </w:t>
      </w:r>
      <w:r w:rsidR="00584356" w:rsidRPr="001377ED">
        <w:rPr>
          <w:rStyle w:val="Forte"/>
          <w:rFonts w:asciiTheme="minorHAnsi" w:hAnsiTheme="minorHAnsi" w:cstheme="minorHAnsi"/>
          <w:b w:val="0"/>
          <w:bCs w:val="0"/>
          <w:sz w:val="24"/>
          <w:szCs w:val="24"/>
        </w:rPr>
        <w:t>do Pré-Escolar e E</w:t>
      </w:r>
      <w:r w:rsidR="001B6DE4" w:rsidRPr="001377ED">
        <w:rPr>
          <w:rStyle w:val="Forte"/>
          <w:rFonts w:asciiTheme="minorHAnsi" w:hAnsiTheme="minorHAnsi" w:cstheme="minorHAnsi"/>
          <w:b w:val="0"/>
          <w:bCs w:val="0"/>
          <w:sz w:val="24"/>
          <w:szCs w:val="24"/>
        </w:rPr>
        <w:t xml:space="preserve">nsino </w:t>
      </w:r>
      <w:r w:rsidR="00584356" w:rsidRPr="001377ED">
        <w:rPr>
          <w:rStyle w:val="Forte"/>
          <w:rFonts w:asciiTheme="minorHAnsi" w:hAnsiTheme="minorHAnsi" w:cstheme="minorHAnsi"/>
          <w:b w:val="0"/>
          <w:bCs w:val="0"/>
          <w:sz w:val="24"/>
          <w:szCs w:val="24"/>
        </w:rPr>
        <w:t>F</w:t>
      </w:r>
      <w:r w:rsidR="001B6DE4" w:rsidRPr="001377ED">
        <w:rPr>
          <w:rStyle w:val="Forte"/>
          <w:rFonts w:asciiTheme="minorHAnsi" w:hAnsiTheme="minorHAnsi" w:cstheme="minorHAnsi"/>
          <w:b w:val="0"/>
          <w:bCs w:val="0"/>
          <w:sz w:val="24"/>
          <w:szCs w:val="24"/>
        </w:rPr>
        <w:t>undamental.</w:t>
      </w:r>
    </w:p>
    <w:p w14:paraId="3AB64318" w14:textId="77777777" w:rsidR="005F6F15" w:rsidRPr="001377ED" w:rsidRDefault="005F6F15" w:rsidP="00A6240A">
      <w:pPr>
        <w:jc w:val="both"/>
        <w:rPr>
          <w:rStyle w:val="Forte"/>
          <w:rFonts w:asciiTheme="minorHAnsi" w:hAnsiTheme="minorHAnsi" w:cstheme="minorHAnsi"/>
          <w:b w:val="0"/>
          <w:bCs w:val="0"/>
          <w:sz w:val="24"/>
          <w:szCs w:val="24"/>
        </w:rPr>
      </w:pPr>
    </w:p>
    <w:p w14:paraId="0F77A73B" w14:textId="7D38BC4B" w:rsidR="00390AB7" w:rsidRPr="001377ED" w:rsidRDefault="00DF47EF"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 xml:space="preserve">4.3.2 </w:t>
      </w:r>
      <w:r w:rsidR="00390AB7" w:rsidRPr="001377ED">
        <w:rPr>
          <w:rStyle w:val="Forte"/>
          <w:rFonts w:asciiTheme="minorHAnsi" w:hAnsiTheme="minorHAnsi" w:cstheme="minorHAnsi"/>
          <w:b w:val="0"/>
          <w:bCs w:val="0"/>
          <w:sz w:val="24"/>
          <w:szCs w:val="24"/>
        </w:rPr>
        <w:t>Cartão SUS (Sistema Único de Saúde).</w:t>
      </w:r>
    </w:p>
    <w:p w14:paraId="049C7B84" w14:textId="77777777" w:rsidR="005F6F15" w:rsidRPr="001377ED" w:rsidRDefault="005F6F15" w:rsidP="00A6240A">
      <w:pPr>
        <w:jc w:val="both"/>
        <w:rPr>
          <w:rStyle w:val="Forte"/>
          <w:rFonts w:asciiTheme="minorHAnsi" w:hAnsiTheme="minorHAnsi" w:cstheme="minorHAnsi"/>
          <w:b w:val="0"/>
          <w:bCs w:val="0"/>
          <w:sz w:val="24"/>
          <w:szCs w:val="24"/>
        </w:rPr>
      </w:pPr>
    </w:p>
    <w:p w14:paraId="32DD4F60" w14:textId="77777777" w:rsidR="005F6F15" w:rsidRPr="001377ED" w:rsidRDefault="00DF47EF"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 xml:space="preserve">4.3.3 </w:t>
      </w:r>
      <w:r w:rsidR="00BB31F7" w:rsidRPr="001377ED">
        <w:rPr>
          <w:rStyle w:val="Forte"/>
          <w:rFonts w:asciiTheme="minorHAnsi" w:hAnsiTheme="minorHAnsi" w:cstheme="minorHAnsi"/>
          <w:b w:val="0"/>
          <w:bCs w:val="0"/>
          <w:sz w:val="24"/>
          <w:szCs w:val="24"/>
        </w:rPr>
        <w:t xml:space="preserve">Certidão de nascimento ou a carteira de identidade </w:t>
      </w:r>
      <w:r w:rsidR="001B6DE4" w:rsidRPr="001377ED">
        <w:rPr>
          <w:rStyle w:val="Forte"/>
          <w:rFonts w:asciiTheme="minorHAnsi" w:hAnsiTheme="minorHAnsi" w:cstheme="minorHAnsi"/>
          <w:b w:val="0"/>
          <w:bCs w:val="0"/>
          <w:sz w:val="24"/>
          <w:szCs w:val="24"/>
        </w:rPr>
        <w:t>(</w:t>
      </w:r>
      <w:r w:rsidR="00BB31F7" w:rsidRPr="001377ED">
        <w:rPr>
          <w:rStyle w:val="Forte"/>
          <w:rFonts w:asciiTheme="minorHAnsi" w:hAnsiTheme="minorHAnsi" w:cstheme="minorHAnsi"/>
          <w:b w:val="0"/>
          <w:bCs w:val="0"/>
          <w:sz w:val="24"/>
          <w:szCs w:val="24"/>
        </w:rPr>
        <w:t>original ou fotocópia autentic</w:t>
      </w:r>
      <w:r w:rsidR="00627BBA" w:rsidRPr="001377ED">
        <w:rPr>
          <w:rStyle w:val="Forte"/>
          <w:rFonts w:asciiTheme="minorHAnsi" w:hAnsiTheme="minorHAnsi" w:cstheme="minorHAnsi"/>
          <w:b w:val="0"/>
          <w:bCs w:val="0"/>
          <w:sz w:val="24"/>
          <w:szCs w:val="24"/>
        </w:rPr>
        <w:t>ada)</w:t>
      </w:r>
      <w:r w:rsidRPr="001377ED">
        <w:rPr>
          <w:rStyle w:val="Forte"/>
          <w:rFonts w:asciiTheme="minorHAnsi" w:hAnsiTheme="minorHAnsi" w:cstheme="minorHAnsi"/>
          <w:b w:val="0"/>
          <w:bCs w:val="0"/>
          <w:sz w:val="24"/>
          <w:szCs w:val="24"/>
        </w:rPr>
        <w:t xml:space="preserve">. </w:t>
      </w:r>
    </w:p>
    <w:p w14:paraId="4C1C7912" w14:textId="6F3AE706" w:rsidR="00DF47EF" w:rsidRPr="001377ED" w:rsidRDefault="00627BBA"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br/>
      </w:r>
      <w:r w:rsidR="00DF47EF" w:rsidRPr="001377ED">
        <w:rPr>
          <w:rStyle w:val="Forte"/>
          <w:rFonts w:asciiTheme="minorHAnsi" w:hAnsiTheme="minorHAnsi" w:cstheme="minorHAnsi"/>
          <w:b w:val="0"/>
          <w:bCs w:val="0"/>
          <w:sz w:val="24"/>
          <w:szCs w:val="24"/>
        </w:rPr>
        <w:t xml:space="preserve">4.3.4 </w:t>
      </w:r>
      <w:r w:rsidR="00BB31F7" w:rsidRPr="001377ED">
        <w:rPr>
          <w:rStyle w:val="Forte"/>
          <w:rFonts w:asciiTheme="minorHAnsi" w:hAnsiTheme="minorHAnsi" w:cstheme="minorHAnsi"/>
          <w:b w:val="0"/>
          <w:bCs w:val="0"/>
          <w:sz w:val="24"/>
          <w:szCs w:val="24"/>
        </w:rPr>
        <w:t>CPF e RG do pai ou d</w:t>
      </w:r>
      <w:r w:rsidRPr="001377ED">
        <w:rPr>
          <w:rStyle w:val="Forte"/>
          <w:rFonts w:asciiTheme="minorHAnsi" w:hAnsiTheme="minorHAnsi" w:cstheme="minorHAnsi"/>
          <w:b w:val="0"/>
          <w:bCs w:val="0"/>
          <w:sz w:val="24"/>
          <w:szCs w:val="24"/>
        </w:rPr>
        <w:t>a mãe ou do responsável legal.</w:t>
      </w:r>
    </w:p>
    <w:p w14:paraId="41BDB728" w14:textId="77777777" w:rsidR="005F6F15" w:rsidRPr="001377ED" w:rsidRDefault="005F6F15" w:rsidP="00A6240A">
      <w:pPr>
        <w:jc w:val="both"/>
        <w:rPr>
          <w:rStyle w:val="Forte"/>
          <w:rFonts w:asciiTheme="minorHAnsi" w:hAnsiTheme="minorHAnsi" w:cstheme="minorHAnsi"/>
          <w:b w:val="0"/>
          <w:bCs w:val="0"/>
          <w:sz w:val="24"/>
          <w:szCs w:val="24"/>
        </w:rPr>
      </w:pPr>
    </w:p>
    <w:p w14:paraId="150142A2" w14:textId="26285B9D" w:rsidR="00DF47EF" w:rsidRPr="001377ED" w:rsidRDefault="00DF47EF"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 xml:space="preserve">4.3.5 </w:t>
      </w:r>
      <w:r w:rsidR="00BB31F7" w:rsidRPr="001377ED">
        <w:rPr>
          <w:rStyle w:val="Forte"/>
          <w:rFonts w:asciiTheme="minorHAnsi" w:hAnsiTheme="minorHAnsi" w:cstheme="minorHAnsi"/>
          <w:b w:val="0"/>
          <w:bCs w:val="0"/>
          <w:sz w:val="24"/>
          <w:szCs w:val="24"/>
        </w:rPr>
        <w:t xml:space="preserve">Declaração de guarda emitida pelo </w:t>
      </w:r>
      <w:r w:rsidRPr="001377ED">
        <w:rPr>
          <w:rStyle w:val="Forte"/>
          <w:rFonts w:asciiTheme="minorHAnsi" w:hAnsiTheme="minorHAnsi" w:cstheme="minorHAnsi"/>
          <w:b w:val="0"/>
          <w:bCs w:val="0"/>
          <w:sz w:val="24"/>
          <w:szCs w:val="24"/>
        </w:rPr>
        <w:t xml:space="preserve">Juízo </w:t>
      </w:r>
      <w:r w:rsidR="00BB31F7" w:rsidRPr="001377ED">
        <w:rPr>
          <w:rStyle w:val="Forte"/>
          <w:rFonts w:asciiTheme="minorHAnsi" w:hAnsiTheme="minorHAnsi" w:cstheme="minorHAnsi"/>
          <w:b w:val="0"/>
          <w:bCs w:val="0"/>
          <w:sz w:val="24"/>
          <w:szCs w:val="24"/>
        </w:rPr>
        <w:t xml:space="preserve">da </w:t>
      </w:r>
      <w:r w:rsidRPr="001377ED">
        <w:rPr>
          <w:rStyle w:val="Forte"/>
          <w:rFonts w:asciiTheme="minorHAnsi" w:hAnsiTheme="minorHAnsi" w:cstheme="minorHAnsi"/>
          <w:b w:val="0"/>
          <w:bCs w:val="0"/>
          <w:sz w:val="24"/>
          <w:szCs w:val="24"/>
        </w:rPr>
        <w:t>I</w:t>
      </w:r>
      <w:r w:rsidR="00BB31F7" w:rsidRPr="001377ED">
        <w:rPr>
          <w:rStyle w:val="Forte"/>
          <w:rFonts w:asciiTheme="minorHAnsi" w:hAnsiTheme="minorHAnsi" w:cstheme="minorHAnsi"/>
          <w:b w:val="0"/>
          <w:bCs w:val="0"/>
          <w:sz w:val="24"/>
          <w:szCs w:val="24"/>
        </w:rPr>
        <w:t xml:space="preserve">nfância e </w:t>
      </w:r>
      <w:r w:rsidRPr="001377ED">
        <w:rPr>
          <w:rStyle w:val="Forte"/>
          <w:rFonts w:asciiTheme="minorHAnsi" w:hAnsiTheme="minorHAnsi" w:cstheme="minorHAnsi"/>
          <w:b w:val="0"/>
          <w:bCs w:val="0"/>
          <w:sz w:val="24"/>
          <w:szCs w:val="24"/>
        </w:rPr>
        <w:t>J</w:t>
      </w:r>
      <w:r w:rsidR="00BB31F7" w:rsidRPr="001377ED">
        <w:rPr>
          <w:rStyle w:val="Forte"/>
          <w:rFonts w:asciiTheme="minorHAnsi" w:hAnsiTheme="minorHAnsi" w:cstheme="minorHAnsi"/>
          <w:b w:val="0"/>
          <w:bCs w:val="0"/>
          <w:sz w:val="24"/>
          <w:szCs w:val="24"/>
        </w:rPr>
        <w:t xml:space="preserve">uventude para as crianças e adolescentes, </w:t>
      </w:r>
      <w:r w:rsidR="00627BBA" w:rsidRPr="001377ED">
        <w:rPr>
          <w:rStyle w:val="Forte"/>
          <w:rFonts w:asciiTheme="minorHAnsi" w:hAnsiTheme="minorHAnsi" w:cstheme="minorHAnsi"/>
          <w:b w:val="0"/>
          <w:bCs w:val="0"/>
          <w:sz w:val="24"/>
          <w:szCs w:val="24"/>
        </w:rPr>
        <w:t>que convivem com responsáveis.</w:t>
      </w:r>
    </w:p>
    <w:p w14:paraId="754F66F4" w14:textId="77777777" w:rsidR="005F6F15" w:rsidRPr="001377ED" w:rsidRDefault="005F6F15" w:rsidP="00A6240A">
      <w:pPr>
        <w:jc w:val="both"/>
        <w:rPr>
          <w:rStyle w:val="Forte"/>
          <w:rFonts w:asciiTheme="minorHAnsi" w:hAnsiTheme="minorHAnsi" w:cstheme="minorHAnsi"/>
          <w:b w:val="0"/>
          <w:bCs w:val="0"/>
          <w:sz w:val="24"/>
          <w:szCs w:val="24"/>
        </w:rPr>
      </w:pPr>
    </w:p>
    <w:p w14:paraId="7C574245" w14:textId="022DA571" w:rsidR="00BB31F7" w:rsidRPr="001377ED" w:rsidRDefault="00DF47EF"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 xml:space="preserve">4.3.6 </w:t>
      </w:r>
      <w:r w:rsidR="00627BBA" w:rsidRPr="001377ED">
        <w:rPr>
          <w:rStyle w:val="Forte"/>
          <w:rFonts w:asciiTheme="minorHAnsi" w:hAnsiTheme="minorHAnsi" w:cstheme="minorHAnsi"/>
          <w:b w:val="0"/>
          <w:bCs w:val="0"/>
          <w:sz w:val="24"/>
          <w:szCs w:val="24"/>
        </w:rPr>
        <w:t>Atestado ou diagnó</w:t>
      </w:r>
      <w:r w:rsidR="00BB31F7" w:rsidRPr="001377ED">
        <w:rPr>
          <w:rStyle w:val="Forte"/>
          <w:rFonts w:asciiTheme="minorHAnsi" w:hAnsiTheme="minorHAnsi" w:cstheme="minorHAnsi"/>
          <w:b w:val="0"/>
          <w:bCs w:val="0"/>
          <w:sz w:val="24"/>
          <w:szCs w:val="24"/>
        </w:rPr>
        <w:t>stico no caso de alunos com deficiência.</w:t>
      </w:r>
    </w:p>
    <w:p w14:paraId="2C308AD6" w14:textId="77777777" w:rsidR="005F6F15" w:rsidRPr="001377ED" w:rsidRDefault="005F6F15" w:rsidP="00A6240A">
      <w:pPr>
        <w:jc w:val="both"/>
        <w:rPr>
          <w:rStyle w:val="Forte"/>
          <w:rFonts w:asciiTheme="minorHAnsi" w:hAnsiTheme="minorHAnsi" w:cstheme="minorHAnsi"/>
          <w:b w:val="0"/>
          <w:bCs w:val="0"/>
          <w:sz w:val="24"/>
          <w:szCs w:val="24"/>
        </w:rPr>
      </w:pPr>
    </w:p>
    <w:p w14:paraId="3A9647FA" w14:textId="5D4B02B8" w:rsidR="00BB31F7" w:rsidRPr="001377ED" w:rsidRDefault="00DF47EF"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 xml:space="preserve">4.3.7 </w:t>
      </w:r>
      <w:r w:rsidR="001B6DE4" w:rsidRPr="001377ED">
        <w:rPr>
          <w:rStyle w:val="Forte"/>
          <w:rFonts w:asciiTheme="minorHAnsi" w:hAnsiTheme="minorHAnsi" w:cstheme="minorHAnsi"/>
          <w:b w:val="0"/>
          <w:bCs w:val="0"/>
          <w:sz w:val="24"/>
          <w:szCs w:val="24"/>
        </w:rPr>
        <w:t>Comprovante de residência</w:t>
      </w:r>
      <w:r w:rsidR="00390AB7" w:rsidRPr="001377ED">
        <w:rPr>
          <w:rStyle w:val="Forte"/>
          <w:rFonts w:asciiTheme="minorHAnsi" w:hAnsiTheme="minorHAnsi" w:cstheme="minorHAnsi"/>
          <w:b w:val="0"/>
          <w:bCs w:val="0"/>
          <w:sz w:val="24"/>
          <w:szCs w:val="24"/>
        </w:rPr>
        <w:t xml:space="preserve"> (</w:t>
      </w:r>
      <w:r w:rsidR="002625C5" w:rsidRPr="001377ED">
        <w:rPr>
          <w:rStyle w:val="Forte"/>
          <w:rFonts w:asciiTheme="minorHAnsi" w:hAnsiTheme="minorHAnsi" w:cstheme="minorHAnsi"/>
          <w:b w:val="0"/>
          <w:bCs w:val="0"/>
          <w:sz w:val="24"/>
          <w:szCs w:val="24"/>
        </w:rPr>
        <w:t>atualizado) em</w:t>
      </w:r>
      <w:r w:rsidR="001B6DE4" w:rsidRPr="001377ED">
        <w:rPr>
          <w:rStyle w:val="Forte"/>
          <w:rFonts w:asciiTheme="minorHAnsi" w:hAnsiTheme="minorHAnsi" w:cstheme="minorHAnsi"/>
          <w:b w:val="0"/>
          <w:bCs w:val="0"/>
          <w:sz w:val="24"/>
          <w:szCs w:val="24"/>
        </w:rPr>
        <w:t xml:space="preserve"> nome dos pais ou responsáveis.</w:t>
      </w:r>
    </w:p>
    <w:p w14:paraId="21B4288F" w14:textId="77777777" w:rsidR="005F6F15" w:rsidRPr="001377ED" w:rsidRDefault="005F6F15" w:rsidP="00A6240A">
      <w:pPr>
        <w:jc w:val="both"/>
        <w:rPr>
          <w:rStyle w:val="Forte"/>
          <w:rFonts w:asciiTheme="minorHAnsi" w:hAnsiTheme="minorHAnsi" w:cstheme="minorHAnsi"/>
          <w:b w:val="0"/>
          <w:bCs w:val="0"/>
          <w:sz w:val="24"/>
          <w:szCs w:val="24"/>
        </w:rPr>
      </w:pPr>
    </w:p>
    <w:p w14:paraId="325425DA" w14:textId="1784B604" w:rsidR="00892E66" w:rsidRPr="001377ED" w:rsidRDefault="002625C5"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 xml:space="preserve">4.3.8 </w:t>
      </w:r>
      <w:r w:rsidR="00BB31F7" w:rsidRPr="001377ED">
        <w:rPr>
          <w:rStyle w:val="Forte"/>
          <w:rFonts w:asciiTheme="minorHAnsi" w:hAnsiTheme="minorHAnsi" w:cstheme="minorHAnsi"/>
          <w:b w:val="0"/>
          <w:bCs w:val="0"/>
          <w:sz w:val="24"/>
          <w:szCs w:val="24"/>
        </w:rPr>
        <w:t>Protocolo do visto de permanência para as fam</w:t>
      </w:r>
      <w:r w:rsidR="00021F53" w:rsidRPr="001377ED">
        <w:rPr>
          <w:rStyle w:val="Forte"/>
          <w:rFonts w:asciiTheme="minorHAnsi" w:hAnsiTheme="minorHAnsi" w:cstheme="minorHAnsi"/>
          <w:b w:val="0"/>
          <w:bCs w:val="0"/>
          <w:sz w:val="24"/>
          <w:szCs w:val="24"/>
        </w:rPr>
        <w:t>ílias estrangeiras.</w:t>
      </w:r>
    </w:p>
    <w:p w14:paraId="5947768B" w14:textId="77777777" w:rsidR="005F6F15" w:rsidRPr="001377ED" w:rsidRDefault="005F6F15" w:rsidP="00A6240A">
      <w:pPr>
        <w:jc w:val="both"/>
        <w:rPr>
          <w:rStyle w:val="Forte"/>
          <w:rFonts w:asciiTheme="minorHAnsi" w:hAnsiTheme="minorHAnsi" w:cstheme="minorHAnsi"/>
          <w:b w:val="0"/>
          <w:bCs w:val="0"/>
          <w:sz w:val="24"/>
          <w:szCs w:val="24"/>
        </w:rPr>
      </w:pPr>
    </w:p>
    <w:p w14:paraId="7C3B5FA2" w14:textId="259B8A17" w:rsidR="002625C5" w:rsidRPr="001377ED" w:rsidRDefault="002625C5"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4.3.9 Cartão Bolsa Família, se for cadastrado no referido Programa.</w:t>
      </w:r>
    </w:p>
    <w:p w14:paraId="5B0D54CB" w14:textId="77777777" w:rsidR="005F6F15" w:rsidRPr="001377ED" w:rsidRDefault="005F6F15" w:rsidP="00A6240A">
      <w:pPr>
        <w:jc w:val="both"/>
        <w:rPr>
          <w:rStyle w:val="Forte"/>
          <w:rFonts w:asciiTheme="minorHAnsi" w:hAnsiTheme="minorHAnsi" w:cstheme="minorHAnsi"/>
          <w:b w:val="0"/>
          <w:bCs w:val="0"/>
          <w:sz w:val="24"/>
          <w:szCs w:val="24"/>
        </w:rPr>
      </w:pPr>
    </w:p>
    <w:p w14:paraId="24D55A41" w14:textId="68320CA1" w:rsidR="002625C5" w:rsidRPr="001377ED" w:rsidRDefault="002625C5"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 xml:space="preserve">4.3.10 Número de telefone atualizado. </w:t>
      </w:r>
    </w:p>
    <w:p w14:paraId="613CE27A" w14:textId="77777777" w:rsidR="00892E66" w:rsidRPr="001377ED" w:rsidRDefault="00892E66" w:rsidP="00A6240A">
      <w:pPr>
        <w:jc w:val="both"/>
        <w:rPr>
          <w:rStyle w:val="Forte"/>
          <w:rFonts w:asciiTheme="minorHAnsi" w:hAnsiTheme="minorHAnsi" w:cstheme="minorHAnsi"/>
          <w:b w:val="0"/>
          <w:bCs w:val="0"/>
          <w:sz w:val="24"/>
          <w:szCs w:val="24"/>
        </w:rPr>
      </w:pPr>
    </w:p>
    <w:p w14:paraId="71575AA8" w14:textId="297AD1AE" w:rsidR="002625C5" w:rsidRPr="001377ED" w:rsidRDefault="002625C5" w:rsidP="00A6240A">
      <w:pPr>
        <w:jc w:val="both"/>
        <w:rPr>
          <w:rStyle w:val="Forte"/>
          <w:rFonts w:asciiTheme="minorHAnsi" w:hAnsiTheme="minorHAnsi" w:cstheme="minorHAnsi"/>
          <w:bCs w:val="0"/>
          <w:sz w:val="24"/>
          <w:szCs w:val="24"/>
          <w:u w:val="single"/>
        </w:rPr>
      </w:pPr>
      <w:r w:rsidRPr="001377ED">
        <w:rPr>
          <w:rStyle w:val="Forte"/>
          <w:rFonts w:asciiTheme="minorHAnsi" w:hAnsiTheme="minorHAnsi" w:cstheme="minorHAnsi"/>
          <w:bCs w:val="0"/>
          <w:sz w:val="24"/>
          <w:szCs w:val="24"/>
        </w:rPr>
        <w:t xml:space="preserve">4.4 </w:t>
      </w:r>
      <w:r w:rsidR="00892E66" w:rsidRPr="001377ED">
        <w:rPr>
          <w:rStyle w:val="Forte"/>
          <w:rFonts w:asciiTheme="minorHAnsi" w:hAnsiTheme="minorHAnsi" w:cstheme="minorHAnsi"/>
          <w:bCs w:val="0"/>
          <w:sz w:val="24"/>
          <w:szCs w:val="24"/>
          <w:u w:val="single"/>
        </w:rPr>
        <w:t>Documentação necessária para Rematrícul</w:t>
      </w:r>
      <w:r w:rsidR="00533B9E" w:rsidRPr="001377ED">
        <w:rPr>
          <w:rStyle w:val="Forte"/>
          <w:rFonts w:asciiTheme="minorHAnsi" w:hAnsiTheme="minorHAnsi" w:cstheme="minorHAnsi"/>
          <w:bCs w:val="0"/>
          <w:sz w:val="24"/>
          <w:szCs w:val="24"/>
          <w:u w:val="single"/>
        </w:rPr>
        <w:t>a na Educação Infantil e Ensino Fundamental</w:t>
      </w:r>
      <w:r w:rsidRPr="001377ED">
        <w:rPr>
          <w:rStyle w:val="Forte"/>
          <w:rFonts w:asciiTheme="minorHAnsi" w:hAnsiTheme="minorHAnsi" w:cstheme="minorHAnsi"/>
          <w:bCs w:val="0"/>
          <w:sz w:val="24"/>
          <w:szCs w:val="24"/>
          <w:u w:val="single"/>
        </w:rPr>
        <w:t xml:space="preserve">. </w:t>
      </w:r>
    </w:p>
    <w:p w14:paraId="67CAC332" w14:textId="77777777" w:rsidR="005F6F15" w:rsidRPr="001377ED" w:rsidRDefault="005F6F15" w:rsidP="00A6240A">
      <w:pPr>
        <w:jc w:val="both"/>
        <w:rPr>
          <w:rStyle w:val="Forte"/>
          <w:rFonts w:asciiTheme="minorHAnsi" w:hAnsiTheme="minorHAnsi" w:cstheme="minorHAnsi"/>
          <w:bCs w:val="0"/>
          <w:sz w:val="24"/>
          <w:szCs w:val="24"/>
          <w:u w:val="single"/>
        </w:rPr>
      </w:pPr>
    </w:p>
    <w:p w14:paraId="77C94AB1" w14:textId="68AF3DD6" w:rsidR="00892E66" w:rsidRPr="001377ED" w:rsidRDefault="002625C5"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sz w:val="24"/>
          <w:szCs w:val="24"/>
        </w:rPr>
        <w:t>4.4.1</w:t>
      </w:r>
      <w:r w:rsidRPr="001377ED">
        <w:rPr>
          <w:rStyle w:val="Forte"/>
          <w:rFonts w:asciiTheme="minorHAnsi" w:hAnsiTheme="minorHAnsi" w:cstheme="minorHAnsi"/>
          <w:bCs w:val="0"/>
          <w:sz w:val="24"/>
          <w:szCs w:val="24"/>
          <w:u w:val="single"/>
        </w:rPr>
        <w:t xml:space="preserve"> </w:t>
      </w:r>
      <w:r w:rsidR="00892E66" w:rsidRPr="001377ED">
        <w:rPr>
          <w:rStyle w:val="Forte"/>
          <w:rFonts w:asciiTheme="minorHAnsi" w:hAnsiTheme="minorHAnsi" w:cstheme="minorHAnsi"/>
          <w:b w:val="0"/>
          <w:bCs w:val="0"/>
          <w:sz w:val="24"/>
          <w:szCs w:val="24"/>
        </w:rPr>
        <w:t xml:space="preserve">Carteira de vacinação para os alunos </w:t>
      </w:r>
      <w:r w:rsidR="00390AB7" w:rsidRPr="001377ED">
        <w:rPr>
          <w:rStyle w:val="Forte"/>
          <w:rFonts w:asciiTheme="minorHAnsi" w:hAnsiTheme="minorHAnsi" w:cstheme="minorHAnsi"/>
          <w:b w:val="0"/>
          <w:bCs w:val="0"/>
          <w:sz w:val="24"/>
          <w:szCs w:val="24"/>
        </w:rPr>
        <w:t>das Creches, Pré-Escolar e Ensino F</w:t>
      </w:r>
      <w:r w:rsidR="00892E66" w:rsidRPr="001377ED">
        <w:rPr>
          <w:rStyle w:val="Forte"/>
          <w:rFonts w:asciiTheme="minorHAnsi" w:hAnsiTheme="minorHAnsi" w:cstheme="minorHAnsi"/>
          <w:b w:val="0"/>
          <w:bCs w:val="0"/>
          <w:sz w:val="24"/>
          <w:szCs w:val="24"/>
        </w:rPr>
        <w:t>undamental.</w:t>
      </w:r>
    </w:p>
    <w:p w14:paraId="25E4316E" w14:textId="77777777" w:rsidR="005F6F15" w:rsidRPr="001377ED" w:rsidRDefault="005F6F15" w:rsidP="00A6240A">
      <w:pPr>
        <w:jc w:val="both"/>
        <w:rPr>
          <w:rStyle w:val="Forte"/>
          <w:rFonts w:asciiTheme="minorHAnsi" w:hAnsiTheme="minorHAnsi" w:cstheme="minorHAnsi"/>
          <w:b w:val="0"/>
          <w:bCs w:val="0"/>
          <w:sz w:val="24"/>
          <w:szCs w:val="24"/>
        </w:rPr>
      </w:pPr>
    </w:p>
    <w:p w14:paraId="0043697B" w14:textId="3E491803" w:rsidR="00390AB7" w:rsidRPr="001377ED" w:rsidRDefault="002625C5"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 xml:space="preserve">4.4.2 </w:t>
      </w:r>
      <w:r w:rsidR="00390AB7" w:rsidRPr="001377ED">
        <w:rPr>
          <w:rStyle w:val="Forte"/>
          <w:rFonts w:asciiTheme="minorHAnsi" w:hAnsiTheme="minorHAnsi" w:cstheme="minorHAnsi"/>
          <w:b w:val="0"/>
          <w:bCs w:val="0"/>
          <w:sz w:val="24"/>
          <w:szCs w:val="24"/>
        </w:rPr>
        <w:t>Cartão SUS (Sistema Único de Saúde).</w:t>
      </w:r>
    </w:p>
    <w:p w14:paraId="152AF6C5" w14:textId="77777777" w:rsidR="005F6F15" w:rsidRPr="001377ED" w:rsidRDefault="005F6F15" w:rsidP="00A6240A">
      <w:pPr>
        <w:jc w:val="both"/>
        <w:rPr>
          <w:rStyle w:val="Forte"/>
          <w:rFonts w:asciiTheme="minorHAnsi" w:hAnsiTheme="minorHAnsi" w:cstheme="minorHAnsi"/>
          <w:b w:val="0"/>
          <w:bCs w:val="0"/>
          <w:sz w:val="24"/>
          <w:szCs w:val="24"/>
        </w:rPr>
      </w:pPr>
    </w:p>
    <w:p w14:paraId="23738820" w14:textId="2C49A894" w:rsidR="002625C5" w:rsidRPr="001377ED" w:rsidRDefault="002625C5"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 xml:space="preserve">4.4.3 </w:t>
      </w:r>
      <w:r w:rsidR="00892E66" w:rsidRPr="001377ED">
        <w:rPr>
          <w:rStyle w:val="Forte"/>
          <w:rFonts w:asciiTheme="minorHAnsi" w:hAnsiTheme="minorHAnsi" w:cstheme="minorHAnsi"/>
          <w:b w:val="0"/>
          <w:bCs w:val="0"/>
          <w:sz w:val="24"/>
          <w:szCs w:val="24"/>
        </w:rPr>
        <w:t xml:space="preserve">Declaração de guarda emitida pelo </w:t>
      </w:r>
      <w:r w:rsidRPr="001377ED">
        <w:rPr>
          <w:rStyle w:val="Forte"/>
          <w:rFonts w:asciiTheme="minorHAnsi" w:hAnsiTheme="minorHAnsi" w:cstheme="minorHAnsi"/>
          <w:b w:val="0"/>
          <w:bCs w:val="0"/>
          <w:sz w:val="24"/>
          <w:szCs w:val="24"/>
        </w:rPr>
        <w:t>Juízo</w:t>
      </w:r>
      <w:r w:rsidR="00892E66" w:rsidRPr="001377ED">
        <w:rPr>
          <w:rStyle w:val="Forte"/>
          <w:rFonts w:asciiTheme="minorHAnsi" w:hAnsiTheme="minorHAnsi" w:cstheme="minorHAnsi"/>
          <w:b w:val="0"/>
          <w:bCs w:val="0"/>
          <w:sz w:val="24"/>
          <w:szCs w:val="24"/>
        </w:rPr>
        <w:t xml:space="preserve"> da </w:t>
      </w:r>
      <w:r w:rsidRPr="001377ED">
        <w:rPr>
          <w:rStyle w:val="Forte"/>
          <w:rFonts w:asciiTheme="minorHAnsi" w:hAnsiTheme="minorHAnsi" w:cstheme="minorHAnsi"/>
          <w:b w:val="0"/>
          <w:bCs w:val="0"/>
          <w:sz w:val="24"/>
          <w:szCs w:val="24"/>
        </w:rPr>
        <w:t>I</w:t>
      </w:r>
      <w:r w:rsidR="00892E66" w:rsidRPr="001377ED">
        <w:rPr>
          <w:rStyle w:val="Forte"/>
          <w:rFonts w:asciiTheme="minorHAnsi" w:hAnsiTheme="minorHAnsi" w:cstheme="minorHAnsi"/>
          <w:b w:val="0"/>
          <w:bCs w:val="0"/>
          <w:sz w:val="24"/>
          <w:szCs w:val="24"/>
        </w:rPr>
        <w:t xml:space="preserve">nfância e </w:t>
      </w:r>
      <w:r w:rsidRPr="001377ED">
        <w:rPr>
          <w:rStyle w:val="Forte"/>
          <w:rFonts w:asciiTheme="minorHAnsi" w:hAnsiTheme="minorHAnsi" w:cstheme="minorHAnsi"/>
          <w:b w:val="0"/>
          <w:bCs w:val="0"/>
          <w:sz w:val="24"/>
          <w:szCs w:val="24"/>
        </w:rPr>
        <w:t>J</w:t>
      </w:r>
      <w:r w:rsidR="00892E66" w:rsidRPr="001377ED">
        <w:rPr>
          <w:rStyle w:val="Forte"/>
          <w:rFonts w:asciiTheme="minorHAnsi" w:hAnsiTheme="minorHAnsi" w:cstheme="minorHAnsi"/>
          <w:b w:val="0"/>
          <w:bCs w:val="0"/>
          <w:sz w:val="24"/>
          <w:szCs w:val="24"/>
        </w:rPr>
        <w:t>uventude para as crianças e adolescentes, que convivem com responsáveis.</w:t>
      </w:r>
    </w:p>
    <w:p w14:paraId="20D4F468" w14:textId="77777777" w:rsidR="005F6F15" w:rsidRPr="001377ED" w:rsidRDefault="005F6F15" w:rsidP="00A6240A">
      <w:pPr>
        <w:jc w:val="both"/>
        <w:rPr>
          <w:rStyle w:val="Forte"/>
          <w:rFonts w:asciiTheme="minorHAnsi" w:hAnsiTheme="minorHAnsi" w:cstheme="minorHAnsi"/>
          <w:b w:val="0"/>
          <w:bCs w:val="0"/>
          <w:sz w:val="24"/>
          <w:szCs w:val="24"/>
        </w:rPr>
      </w:pPr>
    </w:p>
    <w:p w14:paraId="35324CDB" w14:textId="24B10DED" w:rsidR="00892E66" w:rsidRPr="001377ED" w:rsidRDefault="002625C5"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 xml:space="preserve">4.4.4 </w:t>
      </w:r>
      <w:r w:rsidR="00892E66" w:rsidRPr="001377ED">
        <w:rPr>
          <w:rStyle w:val="Forte"/>
          <w:rFonts w:asciiTheme="minorHAnsi" w:hAnsiTheme="minorHAnsi" w:cstheme="minorHAnsi"/>
          <w:b w:val="0"/>
          <w:bCs w:val="0"/>
          <w:sz w:val="24"/>
          <w:szCs w:val="24"/>
        </w:rPr>
        <w:t>Atestado ou diagnóstico no caso de alunos com deficiência.</w:t>
      </w:r>
    </w:p>
    <w:p w14:paraId="37701643" w14:textId="77777777" w:rsidR="005F6F15" w:rsidRPr="001377ED" w:rsidRDefault="005F6F15" w:rsidP="00A6240A">
      <w:pPr>
        <w:jc w:val="both"/>
        <w:rPr>
          <w:rStyle w:val="Forte"/>
          <w:rFonts w:asciiTheme="minorHAnsi" w:hAnsiTheme="minorHAnsi" w:cstheme="minorHAnsi"/>
          <w:b w:val="0"/>
          <w:bCs w:val="0"/>
          <w:sz w:val="24"/>
          <w:szCs w:val="24"/>
        </w:rPr>
      </w:pPr>
    </w:p>
    <w:p w14:paraId="65BB37BD" w14:textId="4808DE5C" w:rsidR="00390AB7" w:rsidRPr="001377ED" w:rsidRDefault="002625C5"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 xml:space="preserve">4.4.5 </w:t>
      </w:r>
      <w:r w:rsidR="00892E66" w:rsidRPr="001377ED">
        <w:rPr>
          <w:rStyle w:val="Forte"/>
          <w:rFonts w:asciiTheme="minorHAnsi" w:hAnsiTheme="minorHAnsi" w:cstheme="minorHAnsi"/>
          <w:b w:val="0"/>
          <w:bCs w:val="0"/>
          <w:sz w:val="24"/>
          <w:szCs w:val="24"/>
        </w:rPr>
        <w:t>Comprovante de residência</w:t>
      </w:r>
      <w:r w:rsidR="00390AB7" w:rsidRPr="001377ED">
        <w:rPr>
          <w:rStyle w:val="Forte"/>
          <w:rFonts w:asciiTheme="minorHAnsi" w:hAnsiTheme="minorHAnsi" w:cstheme="minorHAnsi"/>
          <w:b w:val="0"/>
          <w:bCs w:val="0"/>
          <w:sz w:val="24"/>
          <w:szCs w:val="24"/>
        </w:rPr>
        <w:t xml:space="preserve"> (</w:t>
      </w:r>
      <w:r w:rsidR="00830B54" w:rsidRPr="001377ED">
        <w:rPr>
          <w:rStyle w:val="Forte"/>
          <w:rFonts w:asciiTheme="minorHAnsi" w:hAnsiTheme="minorHAnsi" w:cstheme="minorHAnsi"/>
          <w:b w:val="0"/>
          <w:bCs w:val="0"/>
          <w:sz w:val="24"/>
          <w:szCs w:val="24"/>
        </w:rPr>
        <w:t>atualizado) em</w:t>
      </w:r>
      <w:r w:rsidR="00390AB7" w:rsidRPr="001377ED">
        <w:rPr>
          <w:rStyle w:val="Forte"/>
          <w:rFonts w:asciiTheme="minorHAnsi" w:hAnsiTheme="minorHAnsi" w:cstheme="minorHAnsi"/>
          <w:b w:val="0"/>
          <w:bCs w:val="0"/>
          <w:sz w:val="24"/>
          <w:szCs w:val="24"/>
        </w:rPr>
        <w:t xml:space="preserve"> nome dos pais ou responsáveis.</w:t>
      </w:r>
    </w:p>
    <w:p w14:paraId="4AC6A2BE" w14:textId="6212E806" w:rsidR="00830B54" w:rsidRPr="001377ED" w:rsidRDefault="00830B54"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lastRenderedPageBreak/>
        <w:t>4.4. 6 Protocolo do visto de permanência para as famílias estrangeiras.</w:t>
      </w:r>
    </w:p>
    <w:p w14:paraId="0A5C064D" w14:textId="77777777" w:rsidR="005F6F15" w:rsidRPr="001377ED" w:rsidRDefault="005F6F15" w:rsidP="00A6240A">
      <w:pPr>
        <w:jc w:val="both"/>
        <w:rPr>
          <w:rStyle w:val="Forte"/>
          <w:rFonts w:asciiTheme="minorHAnsi" w:hAnsiTheme="minorHAnsi" w:cstheme="minorHAnsi"/>
          <w:b w:val="0"/>
          <w:bCs w:val="0"/>
          <w:sz w:val="24"/>
          <w:szCs w:val="24"/>
        </w:rPr>
      </w:pPr>
    </w:p>
    <w:p w14:paraId="415E3029" w14:textId="076A5C77" w:rsidR="00830B54" w:rsidRPr="001377ED" w:rsidRDefault="00830B54"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4.4.7 Cartão Bolsa Família, se for cadastrado no referido Programa.</w:t>
      </w:r>
    </w:p>
    <w:p w14:paraId="166A0651" w14:textId="77777777" w:rsidR="005F6F15" w:rsidRPr="001377ED" w:rsidRDefault="005F6F15" w:rsidP="00A6240A">
      <w:pPr>
        <w:jc w:val="both"/>
        <w:rPr>
          <w:rStyle w:val="Forte"/>
          <w:rFonts w:asciiTheme="minorHAnsi" w:hAnsiTheme="minorHAnsi" w:cstheme="minorHAnsi"/>
          <w:b w:val="0"/>
          <w:bCs w:val="0"/>
          <w:sz w:val="24"/>
          <w:szCs w:val="24"/>
        </w:rPr>
      </w:pPr>
    </w:p>
    <w:p w14:paraId="556A6644" w14:textId="4B428B20" w:rsidR="00830B54" w:rsidRPr="001377ED" w:rsidRDefault="00830B54"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 xml:space="preserve">4.4.8 Número de telefone atualizado. </w:t>
      </w:r>
    </w:p>
    <w:p w14:paraId="5A562F24" w14:textId="412BAED5" w:rsidR="00892E66" w:rsidRPr="001377ED" w:rsidRDefault="00892E66" w:rsidP="00A6240A">
      <w:pPr>
        <w:jc w:val="both"/>
        <w:rPr>
          <w:rStyle w:val="Forte"/>
          <w:rFonts w:asciiTheme="minorHAnsi" w:hAnsiTheme="minorHAnsi" w:cstheme="minorHAnsi"/>
          <w:b w:val="0"/>
          <w:bCs w:val="0"/>
          <w:sz w:val="24"/>
          <w:szCs w:val="24"/>
        </w:rPr>
      </w:pPr>
    </w:p>
    <w:p w14:paraId="43DEF0BA" w14:textId="5E78668A" w:rsidR="001B78C2" w:rsidRPr="001377ED" w:rsidRDefault="001B78C2" w:rsidP="00A6240A">
      <w:pPr>
        <w:jc w:val="both"/>
        <w:rPr>
          <w:rStyle w:val="Forte"/>
          <w:rFonts w:asciiTheme="minorHAnsi" w:hAnsiTheme="minorHAnsi" w:cstheme="minorHAnsi"/>
          <w:sz w:val="24"/>
          <w:szCs w:val="24"/>
        </w:rPr>
      </w:pPr>
      <w:r w:rsidRPr="001377ED">
        <w:rPr>
          <w:rStyle w:val="Forte"/>
          <w:rFonts w:asciiTheme="minorHAnsi" w:hAnsiTheme="minorHAnsi" w:cstheme="minorHAnsi"/>
          <w:sz w:val="24"/>
          <w:szCs w:val="24"/>
        </w:rPr>
        <w:t xml:space="preserve">5. DO CRONOGRAMA </w:t>
      </w:r>
    </w:p>
    <w:p w14:paraId="4C029812" w14:textId="1A90BF83" w:rsidR="001B78C2" w:rsidRPr="001377ED" w:rsidRDefault="001B78C2" w:rsidP="00A6240A">
      <w:pPr>
        <w:jc w:val="both"/>
        <w:rPr>
          <w:rStyle w:val="Forte"/>
          <w:rFonts w:asciiTheme="minorHAnsi" w:hAnsiTheme="minorHAnsi" w:cstheme="minorHAnsi"/>
          <w:sz w:val="24"/>
          <w:szCs w:val="24"/>
        </w:rPr>
      </w:pPr>
    </w:p>
    <w:p w14:paraId="3E0FB751" w14:textId="43CCB529" w:rsidR="001B78C2" w:rsidRPr="001377ED" w:rsidRDefault="001B78C2" w:rsidP="00A6240A">
      <w:pPr>
        <w:jc w:val="both"/>
        <w:rPr>
          <w:rStyle w:val="Forte"/>
          <w:rFonts w:asciiTheme="minorHAnsi" w:hAnsiTheme="minorHAnsi" w:cstheme="minorHAnsi"/>
          <w:sz w:val="24"/>
          <w:szCs w:val="24"/>
          <w:u w:val="single"/>
        </w:rPr>
      </w:pPr>
      <w:r w:rsidRPr="001377ED">
        <w:rPr>
          <w:rStyle w:val="Forte"/>
          <w:rFonts w:asciiTheme="minorHAnsi" w:hAnsiTheme="minorHAnsi" w:cstheme="minorHAnsi"/>
          <w:sz w:val="24"/>
          <w:szCs w:val="24"/>
          <w:u w:val="single"/>
        </w:rPr>
        <w:t xml:space="preserve">5.1 Da rematrícula </w:t>
      </w:r>
    </w:p>
    <w:p w14:paraId="1F4EBF23" w14:textId="2B076201" w:rsidR="00025890" w:rsidRPr="001377ED" w:rsidRDefault="00025890" w:rsidP="00A6240A">
      <w:pPr>
        <w:jc w:val="both"/>
        <w:rPr>
          <w:rStyle w:val="Forte"/>
          <w:rFonts w:asciiTheme="minorHAnsi" w:hAnsiTheme="minorHAnsi" w:cstheme="minorHAnsi"/>
          <w:sz w:val="24"/>
          <w:szCs w:val="24"/>
          <w:u w:val="single"/>
        </w:rPr>
      </w:pPr>
    </w:p>
    <w:p w14:paraId="5547945B" w14:textId="54D1900A" w:rsidR="00025890" w:rsidRPr="001377ED" w:rsidRDefault="00025890"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 xml:space="preserve">5.1.1 A rematrícula será realizada conforme o seguinte cronograma: </w:t>
      </w:r>
    </w:p>
    <w:p w14:paraId="193C37EC" w14:textId="77777777" w:rsidR="00025890" w:rsidRPr="001377ED" w:rsidRDefault="00025890" w:rsidP="00A6240A">
      <w:pPr>
        <w:jc w:val="both"/>
        <w:rPr>
          <w:rStyle w:val="Forte"/>
          <w:rFonts w:asciiTheme="minorHAnsi" w:hAnsiTheme="minorHAnsi" w:cstheme="minorHAnsi"/>
          <w:b w:val="0"/>
          <w:bCs w:val="0"/>
          <w:sz w:val="24"/>
          <w:szCs w:val="24"/>
        </w:rPr>
      </w:pPr>
    </w:p>
    <w:tbl>
      <w:tblPr>
        <w:tblStyle w:val="Tabelacomgrade"/>
        <w:tblW w:w="8217" w:type="dxa"/>
        <w:jc w:val="center"/>
        <w:tblLayout w:type="fixed"/>
        <w:tblLook w:val="04A0" w:firstRow="1" w:lastRow="0" w:firstColumn="1" w:lastColumn="0" w:noHBand="0" w:noVBand="1"/>
      </w:tblPr>
      <w:tblGrid>
        <w:gridCol w:w="4815"/>
        <w:gridCol w:w="3402"/>
      </w:tblGrid>
      <w:tr w:rsidR="001B78C2" w:rsidRPr="001377ED" w14:paraId="67365CCC" w14:textId="77777777" w:rsidTr="00F570F5">
        <w:trPr>
          <w:trHeight w:val="567"/>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1DDF2E44" w14:textId="77777777" w:rsidR="001B78C2" w:rsidRPr="001377ED" w:rsidRDefault="001B78C2" w:rsidP="001B78C2">
            <w:pPr>
              <w:jc w:val="center"/>
              <w:rPr>
                <w:rFonts w:asciiTheme="minorHAnsi" w:hAnsiTheme="minorHAnsi" w:cstheme="minorHAnsi"/>
                <w:b/>
                <w:sz w:val="24"/>
                <w:szCs w:val="24"/>
              </w:rPr>
            </w:pPr>
            <w:r w:rsidRPr="001377ED">
              <w:rPr>
                <w:rFonts w:asciiTheme="minorHAnsi" w:hAnsiTheme="minorHAnsi" w:cstheme="minorHAnsi"/>
                <w:b/>
                <w:sz w:val="24"/>
                <w:szCs w:val="24"/>
              </w:rPr>
              <w:t xml:space="preserve">TURMA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5FEB36F" w14:textId="77777777" w:rsidR="001B78C2" w:rsidRPr="001377ED" w:rsidRDefault="001B78C2" w:rsidP="001B78C2">
            <w:pPr>
              <w:jc w:val="center"/>
              <w:rPr>
                <w:rFonts w:asciiTheme="minorHAnsi" w:hAnsiTheme="minorHAnsi" w:cstheme="minorHAnsi"/>
                <w:b/>
                <w:sz w:val="24"/>
                <w:szCs w:val="24"/>
              </w:rPr>
            </w:pPr>
            <w:r w:rsidRPr="001377ED">
              <w:rPr>
                <w:rFonts w:asciiTheme="minorHAnsi" w:hAnsiTheme="minorHAnsi" w:cstheme="minorHAnsi"/>
                <w:b/>
                <w:sz w:val="24"/>
                <w:szCs w:val="24"/>
              </w:rPr>
              <w:t>DATA</w:t>
            </w:r>
          </w:p>
        </w:tc>
      </w:tr>
      <w:tr w:rsidR="001B78C2" w:rsidRPr="001377ED" w14:paraId="6BB4339A" w14:textId="77777777" w:rsidTr="00F570F5">
        <w:trPr>
          <w:trHeight w:val="567"/>
          <w:jc w:val="center"/>
        </w:trPr>
        <w:tc>
          <w:tcPr>
            <w:tcW w:w="4815" w:type="dxa"/>
            <w:tcBorders>
              <w:top w:val="single" w:sz="4" w:space="0" w:color="auto"/>
              <w:left w:val="single" w:sz="4" w:space="0" w:color="auto"/>
              <w:bottom w:val="single" w:sz="4" w:space="0" w:color="auto"/>
              <w:right w:val="single" w:sz="4" w:space="0" w:color="auto"/>
            </w:tcBorders>
            <w:vAlign w:val="center"/>
          </w:tcPr>
          <w:p w14:paraId="2B92F625" w14:textId="77777777" w:rsidR="001B78C2" w:rsidRPr="001377ED" w:rsidRDefault="001B78C2" w:rsidP="001B78C2">
            <w:pPr>
              <w:jc w:val="center"/>
              <w:rPr>
                <w:rFonts w:asciiTheme="minorHAnsi" w:hAnsiTheme="minorHAnsi" w:cstheme="minorHAnsi"/>
                <w:sz w:val="24"/>
                <w:szCs w:val="24"/>
              </w:rPr>
            </w:pPr>
            <w:r w:rsidRPr="001377ED">
              <w:rPr>
                <w:rFonts w:asciiTheme="minorHAnsi" w:hAnsiTheme="minorHAnsi" w:cstheme="minorHAnsi"/>
                <w:sz w:val="24"/>
                <w:szCs w:val="24"/>
              </w:rPr>
              <w:t xml:space="preserve">Berçário II </w:t>
            </w:r>
          </w:p>
        </w:tc>
        <w:tc>
          <w:tcPr>
            <w:tcW w:w="3402" w:type="dxa"/>
            <w:tcBorders>
              <w:top w:val="single" w:sz="4" w:space="0" w:color="auto"/>
              <w:left w:val="single" w:sz="4" w:space="0" w:color="auto"/>
              <w:bottom w:val="single" w:sz="4" w:space="0" w:color="auto"/>
              <w:right w:val="single" w:sz="4" w:space="0" w:color="auto"/>
            </w:tcBorders>
            <w:vAlign w:val="center"/>
          </w:tcPr>
          <w:p w14:paraId="3FF9C2D5" w14:textId="77777777" w:rsidR="001B78C2" w:rsidRPr="001377ED" w:rsidRDefault="001B78C2" w:rsidP="001B78C2">
            <w:pPr>
              <w:jc w:val="center"/>
              <w:rPr>
                <w:rFonts w:asciiTheme="minorHAnsi" w:hAnsiTheme="minorHAnsi" w:cstheme="minorHAnsi"/>
                <w:sz w:val="24"/>
                <w:szCs w:val="24"/>
              </w:rPr>
            </w:pPr>
            <w:r w:rsidRPr="001377ED">
              <w:rPr>
                <w:rFonts w:asciiTheme="minorHAnsi" w:hAnsiTheme="minorHAnsi" w:cstheme="minorHAnsi"/>
                <w:sz w:val="24"/>
                <w:szCs w:val="24"/>
              </w:rPr>
              <w:t>08/11/2021</w:t>
            </w:r>
          </w:p>
        </w:tc>
      </w:tr>
      <w:tr w:rsidR="001B78C2" w:rsidRPr="001377ED" w14:paraId="7E0C8835" w14:textId="77777777" w:rsidTr="00F570F5">
        <w:trPr>
          <w:trHeight w:val="567"/>
          <w:jc w:val="center"/>
        </w:trPr>
        <w:tc>
          <w:tcPr>
            <w:tcW w:w="4815" w:type="dxa"/>
            <w:tcBorders>
              <w:top w:val="single" w:sz="4" w:space="0" w:color="auto"/>
              <w:left w:val="single" w:sz="4" w:space="0" w:color="auto"/>
              <w:bottom w:val="single" w:sz="4" w:space="0" w:color="auto"/>
              <w:right w:val="single" w:sz="4" w:space="0" w:color="auto"/>
            </w:tcBorders>
            <w:vAlign w:val="center"/>
          </w:tcPr>
          <w:p w14:paraId="7B2C8D0F" w14:textId="77777777" w:rsidR="001B78C2" w:rsidRPr="001377ED" w:rsidRDefault="001B78C2" w:rsidP="001B78C2">
            <w:pPr>
              <w:jc w:val="center"/>
              <w:rPr>
                <w:rFonts w:asciiTheme="minorHAnsi" w:hAnsiTheme="minorHAnsi" w:cstheme="minorHAnsi"/>
                <w:sz w:val="24"/>
                <w:szCs w:val="24"/>
              </w:rPr>
            </w:pPr>
            <w:r w:rsidRPr="001377ED">
              <w:rPr>
                <w:rFonts w:asciiTheme="minorHAnsi" w:hAnsiTheme="minorHAnsi" w:cstheme="minorHAnsi"/>
                <w:sz w:val="24"/>
                <w:szCs w:val="24"/>
              </w:rPr>
              <w:t xml:space="preserve">Maternal </w:t>
            </w:r>
          </w:p>
        </w:tc>
        <w:tc>
          <w:tcPr>
            <w:tcW w:w="3402" w:type="dxa"/>
            <w:tcBorders>
              <w:top w:val="single" w:sz="4" w:space="0" w:color="auto"/>
              <w:left w:val="single" w:sz="4" w:space="0" w:color="auto"/>
              <w:bottom w:val="single" w:sz="4" w:space="0" w:color="auto"/>
              <w:right w:val="single" w:sz="4" w:space="0" w:color="auto"/>
            </w:tcBorders>
            <w:vAlign w:val="center"/>
          </w:tcPr>
          <w:p w14:paraId="772C6ADD" w14:textId="77777777" w:rsidR="001B78C2" w:rsidRPr="001377ED" w:rsidRDefault="001B78C2" w:rsidP="001B78C2">
            <w:pPr>
              <w:jc w:val="center"/>
              <w:rPr>
                <w:rFonts w:asciiTheme="minorHAnsi" w:hAnsiTheme="minorHAnsi" w:cstheme="minorHAnsi"/>
                <w:sz w:val="24"/>
                <w:szCs w:val="24"/>
              </w:rPr>
            </w:pPr>
            <w:r w:rsidRPr="001377ED">
              <w:rPr>
                <w:rFonts w:asciiTheme="minorHAnsi" w:hAnsiTheme="minorHAnsi" w:cstheme="minorHAnsi"/>
                <w:sz w:val="24"/>
                <w:szCs w:val="24"/>
              </w:rPr>
              <w:t>09/11/2021</w:t>
            </w:r>
          </w:p>
        </w:tc>
      </w:tr>
      <w:tr w:rsidR="001B78C2" w:rsidRPr="001377ED" w14:paraId="0E88CE1C" w14:textId="77777777" w:rsidTr="00F570F5">
        <w:trPr>
          <w:trHeight w:val="567"/>
          <w:jc w:val="center"/>
        </w:trPr>
        <w:tc>
          <w:tcPr>
            <w:tcW w:w="4815" w:type="dxa"/>
            <w:tcBorders>
              <w:top w:val="single" w:sz="4" w:space="0" w:color="auto"/>
              <w:left w:val="single" w:sz="4" w:space="0" w:color="auto"/>
              <w:bottom w:val="single" w:sz="4" w:space="0" w:color="auto"/>
              <w:right w:val="single" w:sz="4" w:space="0" w:color="auto"/>
            </w:tcBorders>
            <w:vAlign w:val="center"/>
          </w:tcPr>
          <w:p w14:paraId="41D2570F" w14:textId="77777777" w:rsidR="001B78C2" w:rsidRPr="001377ED" w:rsidRDefault="001B78C2" w:rsidP="001B78C2">
            <w:pPr>
              <w:jc w:val="center"/>
              <w:rPr>
                <w:rFonts w:asciiTheme="minorHAnsi" w:hAnsiTheme="minorHAnsi" w:cstheme="minorHAnsi"/>
                <w:sz w:val="24"/>
                <w:szCs w:val="24"/>
              </w:rPr>
            </w:pPr>
            <w:r w:rsidRPr="001377ED">
              <w:rPr>
                <w:rFonts w:asciiTheme="minorHAnsi" w:hAnsiTheme="minorHAnsi" w:cstheme="minorHAnsi"/>
                <w:sz w:val="24"/>
                <w:szCs w:val="24"/>
              </w:rPr>
              <w:t xml:space="preserve">Jardim </w:t>
            </w:r>
          </w:p>
        </w:tc>
        <w:tc>
          <w:tcPr>
            <w:tcW w:w="3402" w:type="dxa"/>
            <w:tcBorders>
              <w:top w:val="single" w:sz="4" w:space="0" w:color="auto"/>
              <w:left w:val="single" w:sz="4" w:space="0" w:color="auto"/>
              <w:bottom w:val="single" w:sz="4" w:space="0" w:color="auto"/>
              <w:right w:val="single" w:sz="4" w:space="0" w:color="auto"/>
            </w:tcBorders>
            <w:vAlign w:val="center"/>
          </w:tcPr>
          <w:p w14:paraId="3D62B364" w14:textId="3509620D" w:rsidR="001B78C2" w:rsidRPr="001377ED" w:rsidRDefault="001B78C2" w:rsidP="001B78C2">
            <w:pPr>
              <w:rPr>
                <w:rFonts w:asciiTheme="minorHAnsi" w:hAnsiTheme="minorHAnsi" w:cstheme="minorHAnsi"/>
                <w:sz w:val="24"/>
                <w:szCs w:val="24"/>
              </w:rPr>
            </w:pPr>
            <w:r w:rsidRPr="001377ED">
              <w:rPr>
                <w:rFonts w:asciiTheme="minorHAnsi" w:hAnsiTheme="minorHAnsi" w:cstheme="minorHAnsi"/>
                <w:sz w:val="24"/>
                <w:szCs w:val="24"/>
              </w:rPr>
              <w:t xml:space="preserve">                   10/11/2021</w:t>
            </w:r>
          </w:p>
        </w:tc>
      </w:tr>
      <w:tr w:rsidR="001B78C2" w:rsidRPr="001377ED" w14:paraId="43292CAF" w14:textId="77777777" w:rsidTr="00F570F5">
        <w:trPr>
          <w:trHeight w:val="567"/>
          <w:jc w:val="center"/>
        </w:trPr>
        <w:tc>
          <w:tcPr>
            <w:tcW w:w="4815" w:type="dxa"/>
            <w:tcBorders>
              <w:top w:val="single" w:sz="4" w:space="0" w:color="auto"/>
              <w:left w:val="single" w:sz="4" w:space="0" w:color="auto"/>
              <w:bottom w:val="single" w:sz="4" w:space="0" w:color="auto"/>
              <w:right w:val="single" w:sz="4" w:space="0" w:color="auto"/>
            </w:tcBorders>
            <w:vAlign w:val="center"/>
          </w:tcPr>
          <w:p w14:paraId="3157C64A" w14:textId="77777777" w:rsidR="001B78C2" w:rsidRPr="001377ED" w:rsidRDefault="001B78C2" w:rsidP="001B78C2">
            <w:pPr>
              <w:jc w:val="center"/>
              <w:rPr>
                <w:rFonts w:asciiTheme="minorHAnsi" w:hAnsiTheme="minorHAnsi" w:cstheme="minorHAnsi"/>
                <w:sz w:val="24"/>
                <w:szCs w:val="24"/>
              </w:rPr>
            </w:pPr>
            <w:r w:rsidRPr="001377ED">
              <w:rPr>
                <w:rFonts w:asciiTheme="minorHAnsi" w:hAnsiTheme="minorHAnsi" w:cstheme="minorHAnsi"/>
                <w:sz w:val="24"/>
                <w:szCs w:val="24"/>
              </w:rPr>
              <w:t>Pré-Escolar II</w:t>
            </w:r>
          </w:p>
        </w:tc>
        <w:tc>
          <w:tcPr>
            <w:tcW w:w="3402" w:type="dxa"/>
            <w:tcBorders>
              <w:top w:val="single" w:sz="4" w:space="0" w:color="auto"/>
              <w:left w:val="single" w:sz="4" w:space="0" w:color="auto"/>
              <w:bottom w:val="single" w:sz="4" w:space="0" w:color="auto"/>
              <w:right w:val="single" w:sz="4" w:space="0" w:color="auto"/>
            </w:tcBorders>
            <w:vAlign w:val="center"/>
          </w:tcPr>
          <w:p w14:paraId="0F5ECE9E" w14:textId="77777777" w:rsidR="001B78C2" w:rsidRPr="001377ED" w:rsidRDefault="001B78C2" w:rsidP="001B78C2">
            <w:pPr>
              <w:jc w:val="center"/>
              <w:rPr>
                <w:rFonts w:asciiTheme="minorHAnsi" w:hAnsiTheme="minorHAnsi" w:cstheme="minorHAnsi"/>
                <w:sz w:val="24"/>
                <w:szCs w:val="24"/>
              </w:rPr>
            </w:pPr>
            <w:r w:rsidRPr="001377ED">
              <w:rPr>
                <w:rFonts w:asciiTheme="minorHAnsi" w:hAnsiTheme="minorHAnsi" w:cstheme="minorHAnsi"/>
                <w:sz w:val="24"/>
                <w:szCs w:val="24"/>
              </w:rPr>
              <w:t>11/11/2021</w:t>
            </w:r>
          </w:p>
        </w:tc>
      </w:tr>
      <w:tr w:rsidR="001B78C2" w:rsidRPr="001377ED" w14:paraId="52EFB266" w14:textId="77777777" w:rsidTr="00F570F5">
        <w:trPr>
          <w:trHeight w:val="567"/>
          <w:jc w:val="center"/>
        </w:trPr>
        <w:tc>
          <w:tcPr>
            <w:tcW w:w="4815" w:type="dxa"/>
            <w:tcBorders>
              <w:top w:val="single" w:sz="4" w:space="0" w:color="auto"/>
              <w:left w:val="single" w:sz="4" w:space="0" w:color="auto"/>
              <w:bottom w:val="single" w:sz="4" w:space="0" w:color="auto"/>
              <w:right w:val="single" w:sz="4" w:space="0" w:color="auto"/>
            </w:tcBorders>
            <w:vAlign w:val="center"/>
          </w:tcPr>
          <w:p w14:paraId="1DA412A3" w14:textId="77777777" w:rsidR="001B78C2" w:rsidRPr="001377ED" w:rsidRDefault="001B78C2" w:rsidP="001B78C2">
            <w:pPr>
              <w:jc w:val="center"/>
              <w:rPr>
                <w:rFonts w:asciiTheme="minorHAnsi" w:hAnsiTheme="minorHAnsi" w:cstheme="minorHAnsi"/>
                <w:sz w:val="24"/>
                <w:szCs w:val="24"/>
              </w:rPr>
            </w:pPr>
            <w:r w:rsidRPr="001377ED">
              <w:rPr>
                <w:rFonts w:asciiTheme="minorHAnsi" w:hAnsiTheme="minorHAnsi" w:cstheme="minorHAnsi"/>
                <w:sz w:val="24"/>
                <w:szCs w:val="24"/>
              </w:rPr>
              <w:t>2º ano</w:t>
            </w:r>
          </w:p>
        </w:tc>
        <w:tc>
          <w:tcPr>
            <w:tcW w:w="3402" w:type="dxa"/>
            <w:tcBorders>
              <w:top w:val="single" w:sz="4" w:space="0" w:color="auto"/>
              <w:left w:val="single" w:sz="4" w:space="0" w:color="auto"/>
              <w:bottom w:val="single" w:sz="4" w:space="0" w:color="auto"/>
              <w:right w:val="single" w:sz="4" w:space="0" w:color="auto"/>
            </w:tcBorders>
            <w:vAlign w:val="center"/>
          </w:tcPr>
          <w:p w14:paraId="3A6BC19F" w14:textId="77777777" w:rsidR="001B78C2" w:rsidRPr="001377ED" w:rsidRDefault="001B78C2" w:rsidP="001B78C2">
            <w:pPr>
              <w:jc w:val="center"/>
              <w:rPr>
                <w:rFonts w:asciiTheme="minorHAnsi" w:hAnsiTheme="minorHAnsi" w:cstheme="minorHAnsi"/>
                <w:sz w:val="24"/>
                <w:szCs w:val="24"/>
              </w:rPr>
            </w:pPr>
            <w:r w:rsidRPr="001377ED">
              <w:rPr>
                <w:rFonts w:asciiTheme="minorHAnsi" w:hAnsiTheme="minorHAnsi" w:cstheme="minorHAnsi"/>
                <w:sz w:val="24"/>
                <w:szCs w:val="24"/>
              </w:rPr>
              <w:t>12/11/2021</w:t>
            </w:r>
          </w:p>
        </w:tc>
      </w:tr>
      <w:tr w:rsidR="001B78C2" w:rsidRPr="001377ED" w14:paraId="56C94F1D" w14:textId="77777777" w:rsidTr="00F570F5">
        <w:trPr>
          <w:trHeight w:val="567"/>
          <w:jc w:val="center"/>
        </w:trPr>
        <w:tc>
          <w:tcPr>
            <w:tcW w:w="4815" w:type="dxa"/>
            <w:tcBorders>
              <w:top w:val="single" w:sz="4" w:space="0" w:color="auto"/>
              <w:left w:val="single" w:sz="4" w:space="0" w:color="auto"/>
              <w:bottom w:val="single" w:sz="4" w:space="0" w:color="auto"/>
              <w:right w:val="single" w:sz="4" w:space="0" w:color="auto"/>
            </w:tcBorders>
            <w:vAlign w:val="center"/>
          </w:tcPr>
          <w:p w14:paraId="509BD164" w14:textId="77777777" w:rsidR="001B78C2" w:rsidRPr="001377ED" w:rsidRDefault="001B78C2" w:rsidP="001B78C2">
            <w:pPr>
              <w:jc w:val="center"/>
              <w:rPr>
                <w:rFonts w:asciiTheme="minorHAnsi" w:hAnsiTheme="minorHAnsi" w:cstheme="minorHAnsi"/>
                <w:sz w:val="24"/>
                <w:szCs w:val="24"/>
              </w:rPr>
            </w:pPr>
            <w:r w:rsidRPr="001377ED">
              <w:rPr>
                <w:rFonts w:asciiTheme="minorHAnsi" w:hAnsiTheme="minorHAnsi" w:cstheme="minorHAnsi"/>
                <w:sz w:val="24"/>
                <w:szCs w:val="24"/>
              </w:rPr>
              <w:t>3º ano</w:t>
            </w:r>
          </w:p>
        </w:tc>
        <w:tc>
          <w:tcPr>
            <w:tcW w:w="3402" w:type="dxa"/>
            <w:tcBorders>
              <w:top w:val="single" w:sz="4" w:space="0" w:color="auto"/>
              <w:left w:val="single" w:sz="4" w:space="0" w:color="auto"/>
              <w:bottom w:val="single" w:sz="4" w:space="0" w:color="auto"/>
              <w:right w:val="single" w:sz="4" w:space="0" w:color="auto"/>
            </w:tcBorders>
            <w:vAlign w:val="center"/>
          </w:tcPr>
          <w:p w14:paraId="04BCB71C" w14:textId="77777777" w:rsidR="001B78C2" w:rsidRPr="001377ED" w:rsidRDefault="001B78C2" w:rsidP="001B78C2">
            <w:pPr>
              <w:jc w:val="center"/>
              <w:rPr>
                <w:rFonts w:asciiTheme="minorHAnsi" w:hAnsiTheme="minorHAnsi" w:cstheme="minorHAnsi"/>
                <w:sz w:val="24"/>
                <w:szCs w:val="24"/>
              </w:rPr>
            </w:pPr>
            <w:r w:rsidRPr="001377ED">
              <w:rPr>
                <w:rFonts w:asciiTheme="minorHAnsi" w:hAnsiTheme="minorHAnsi" w:cstheme="minorHAnsi"/>
                <w:sz w:val="24"/>
                <w:szCs w:val="24"/>
              </w:rPr>
              <w:t>16/11/2021</w:t>
            </w:r>
          </w:p>
        </w:tc>
      </w:tr>
      <w:tr w:rsidR="001B78C2" w:rsidRPr="001377ED" w14:paraId="48AE7F65" w14:textId="77777777" w:rsidTr="00F570F5">
        <w:trPr>
          <w:trHeight w:val="567"/>
          <w:jc w:val="center"/>
        </w:trPr>
        <w:tc>
          <w:tcPr>
            <w:tcW w:w="4815" w:type="dxa"/>
            <w:tcBorders>
              <w:top w:val="single" w:sz="4" w:space="0" w:color="auto"/>
              <w:left w:val="single" w:sz="4" w:space="0" w:color="auto"/>
              <w:bottom w:val="single" w:sz="4" w:space="0" w:color="auto"/>
              <w:right w:val="single" w:sz="4" w:space="0" w:color="auto"/>
            </w:tcBorders>
            <w:vAlign w:val="center"/>
          </w:tcPr>
          <w:p w14:paraId="03ECF03E" w14:textId="77777777" w:rsidR="001B78C2" w:rsidRPr="001377ED" w:rsidRDefault="001B78C2" w:rsidP="001B78C2">
            <w:pPr>
              <w:jc w:val="center"/>
              <w:rPr>
                <w:rFonts w:asciiTheme="minorHAnsi" w:hAnsiTheme="minorHAnsi" w:cstheme="minorHAnsi"/>
                <w:sz w:val="24"/>
                <w:szCs w:val="24"/>
              </w:rPr>
            </w:pPr>
            <w:r w:rsidRPr="001377ED">
              <w:rPr>
                <w:rFonts w:asciiTheme="minorHAnsi" w:hAnsiTheme="minorHAnsi" w:cstheme="minorHAnsi"/>
                <w:sz w:val="24"/>
                <w:szCs w:val="24"/>
              </w:rPr>
              <w:t>4º ano</w:t>
            </w:r>
          </w:p>
        </w:tc>
        <w:tc>
          <w:tcPr>
            <w:tcW w:w="3402" w:type="dxa"/>
            <w:tcBorders>
              <w:top w:val="single" w:sz="4" w:space="0" w:color="auto"/>
              <w:left w:val="single" w:sz="4" w:space="0" w:color="auto"/>
              <w:bottom w:val="single" w:sz="4" w:space="0" w:color="auto"/>
              <w:right w:val="single" w:sz="4" w:space="0" w:color="auto"/>
            </w:tcBorders>
            <w:vAlign w:val="center"/>
          </w:tcPr>
          <w:p w14:paraId="33C932CC" w14:textId="77777777" w:rsidR="001B78C2" w:rsidRPr="001377ED" w:rsidRDefault="001B78C2" w:rsidP="001B78C2">
            <w:pPr>
              <w:jc w:val="center"/>
              <w:rPr>
                <w:rFonts w:asciiTheme="minorHAnsi" w:hAnsiTheme="minorHAnsi" w:cstheme="minorHAnsi"/>
                <w:sz w:val="24"/>
                <w:szCs w:val="24"/>
              </w:rPr>
            </w:pPr>
            <w:r w:rsidRPr="001377ED">
              <w:rPr>
                <w:rFonts w:asciiTheme="minorHAnsi" w:hAnsiTheme="minorHAnsi" w:cstheme="minorHAnsi"/>
                <w:sz w:val="24"/>
                <w:szCs w:val="24"/>
              </w:rPr>
              <w:t>17/11/2021</w:t>
            </w:r>
          </w:p>
        </w:tc>
      </w:tr>
      <w:tr w:rsidR="001B78C2" w:rsidRPr="001377ED" w14:paraId="414AB450" w14:textId="77777777" w:rsidTr="00F570F5">
        <w:trPr>
          <w:trHeight w:val="567"/>
          <w:jc w:val="center"/>
        </w:trPr>
        <w:tc>
          <w:tcPr>
            <w:tcW w:w="4815" w:type="dxa"/>
            <w:tcBorders>
              <w:top w:val="single" w:sz="4" w:space="0" w:color="auto"/>
              <w:left w:val="single" w:sz="4" w:space="0" w:color="auto"/>
              <w:bottom w:val="single" w:sz="4" w:space="0" w:color="auto"/>
              <w:right w:val="single" w:sz="4" w:space="0" w:color="auto"/>
            </w:tcBorders>
            <w:vAlign w:val="center"/>
          </w:tcPr>
          <w:p w14:paraId="695A23E0" w14:textId="77777777" w:rsidR="001B78C2" w:rsidRPr="001377ED" w:rsidRDefault="001B78C2" w:rsidP="001B78C2">
            <w:pPr>
              <w:jc w:val="center"/>
              <w:rPr>
                <w:rFonts w:asciiTheme="minorHAnsi" w:hAnsiTheme="minorHAnsi" w:cstheme="minorHAnsi"/>
                <w:sz w:val="24"/>
                <w:szCs w:val="24"/>
              </w:rPr>
            </w:pPr>
            <w:r w:rsidRPr="001377ED">
              <w:rPr>
                <w:rFonts w:asciiTheme="minorHAnsi" w:hAnsiTheme="minorHAnsi" w:cstheme="minorHAnsi"/>
                <w:sz w:val="24"/>
                <w:szCs w:val="24"/>
              </w:rPr>
              <w:t>5º ano</w:t>
            </w:r>
          </w:p>
        </w:tc>
        <w:tc>
          <w:tcPr>
            <w:tcW w:w="3402" w:type="dxa"/>
            <w:tcBorders>
              <w:top w:val="single" w:sz="4" w:space="0" w:color="auto"/>
              <w:left w:val="single" w:sz="4" w:space="0" w:color="auto"/>
              <w:bottom w:val="single" w:sz="4" w:space="0" w:color="auto"/>
              <w:right w:val="single" w:sz="4" w:space="0" w:color="auto"/>
            </w:tcBorders>
            <w:vAlign w:val="center"/>
          </w:tcPr>
          <w:p w14:paraId="421F2E94" w14:textId="77777777" w:rsidR="001B78C2" w:rsidRPr="001377ED" w:rsidRDefault="001B78C2" w:rsidP="001B78C2">
            <w:pPr>
              <w:jc w:val="center"/>
              <w:rPr>
                <w:rFonts w:asciiTheme="minorHAnsi" w:hAnsiTheme="minorHAnsi" w:cstheme="minorHAnsi"/>
                <w:sz w:val="24"/>
                <w:szCs w:val="24"/>
              </w:rPr>
            </w:pPr>
            <w:r w:rsidRPr="001377ED">
              <w:rPr>
                <w:rFonts w:asciiTheme="minorHAnsi" w:hAnsiTheme="minorHAnsi" w:cstheme="minorHAnsi"/>
                <w:sz w:val="24"/>
                <w:szCs w:val="24"/>
              </w:rPr>
              <w:t>18/11/2021</w:t>
            </w:r>
          </w:p>
        </w:tc>
      </w:tr>
      <w:tr w:rsidR="001B78C2" w:rsidRPr="001377ED" w14:paraId="728E2E7B" w14:textId="77777777" w:rsidTr="00F570F5">
        <w:trPr>
          <w:trHeight w:val="567"/>
          <w:jc w:val="center"/>
        </w:trPr>
        <w:tc>
          <w:tcPr>
            <w:tcW w:w="4815" w:type="dxa"/>
            <w:tcBorders>
              <w:top w:val="single" w:sz="4" w:space="0" w:color="auto"/>
              <w:left w:val="single" w:sz="4" w:space="0" w:color="auto"/>
              <w:bottom w:val="single" w:sz="4" w:space="0" w:color="auto"/>
              <w:right w:val="single" w:sz="4" w:space="0" w:color="auto"/>
            </w:tcBorders>
            <w:vAlign w:val="center"/>
          </w:tcPr>
          <w:p w14:paraId="69F44504" w14:textId="77777777" w:rsidR="001B78C2" w:rsidRPr="001377ED" w:rsidRDefault="001B78C2" w:rsidP="001B78C2">
            <w:pPr>
              <w:jc w:val="center"/>
              <w:rPr>
                <w:rFonts w:asciiTheme="minorHAnsi" w:hAnsiTheme="minorHAnsi" w:cstheme="minorHAnsi"/>
                <w:sz w:val="24"/>
                <w:szCs w:val="24"/>
              </w:rPr>
            </w:pPr>
            <w:r w:rsidRPr="001377ED">
              <w:rPr>
                <w:rFonts w:asciiTheme="minorHAnsi" w:hAnsiTheme="minorHAnsi" w:cstheme="minorHAnsi"/>
                <w:sz w:val="24"/>
                <w:szCs w:val="24"/>
              </w:rPr>
              <w:t>6º ano</w:t>
            </w:r>
          </w:p>
        </w:tc>
        <w:tc>
          <w:tcPr>
            <w:tcW w:w="3402" w:type="dxa"/>
            <w:tcBorders>
              <w:top w:val="single" w:sz="4" w:space="0" w:color="auto"/>
              <w:left w:val="single" w:sz="4" w:space="0" w:color="auto"/>
              <w:bottom w:val="single" w:sz="4" w:space="0" w:color="auto"/>
              <w:right w:val="single" w:sz="4" w:space="0" w:color="auto"/>
            </w:tcBorders>
            <w:vAlign w:val="center"/>
          </w:tcPr>
          <w:p w14:paraId="5B089021" w14:textId="77777777" w:rsidR="001B78C2" w:rsidRPr="001377ED" w:rsidRDefault="001B78C2" w:rsidP="001B78C2">
            <w:pPr>
              <w:jc w:val="center"/>
              <w:rPr>
                <w:rFonts w:asciiTheme="minorHAnsi" w:hAnsiTheme="minorHAnsi" w:cstheme="minorHAnsi"/>
                <w:sz w:val="24"/>
                <w:szCs w:val="24"/>
              </w:rPr>
            </w:pPr>
            <w:r w:rsidRPr="001377ED">
              <w:rPr>
                <w:rFonts w:asciiTheme="minorHAnsi" w:hAnsiTheme="minorHAnsi" w:cstheme="minorHAnsi"/>
                <w:sz w:val="24"/>
                <w:szCs w:val="24"/>
              </w:rPr>
              <w:t>19/11/2021</w:t>
            </w:r>
          </w:p>
        </w:tc>
      </w:tr>
      <w:tr w:rsidR="001B78C2" w:rsidRPr="001377ED" w14:paraId="2DAA491A" w14:textId="77777777" w:rsidTr="00F570F5">
        <w:trPr>
          <w:trHeight w:val="567"/>
          <w:jc w:val="center"/>
        </w:trPr>
        <w:tc>
          <w:tcPr>
            <w:tcW w:w="4815" w:type="dxa"/>
            <w:tcBorders>
              <w:top w:val="single" w:sz="4" w:space="0" w:color="auto"/>
              <w:left w:val="single" w:sz="4" w:space="0" w:color="auto"/>
              <w:bottom w:val="single" w:sz="4" w:space="0" w:color="auto"/>
              <w:right w:val="single" w:sz="4" w:space="0" w:color="auto"/>
            </w:tcBorders>
            <w:vAlign w:val="center"/>
          </w:tcPr>
          <w:p w14:paraId="539A257C" w14:textId="77777777" w:rsidR="001B78C2" w:rsidRPr="001377ED" w:rsidRDefault="001B78C2" w:rsidP="001B78C2">
            <w:pPr>
              <w:jc w:val="center"/>
              <w:rPr>
                <w:rFonts w:asciiTheme="minorHAnsi" w:hAnsiTheme="minorHAnsi" w:cstheme="minorHAnsi"/>
                <w:sz w:val="24"/>
                <w:szCs w:val="24"/>
              </w:rPr>
            </w:pPr>
            <w:r w:rsidRPr="001377ED">
              <w:rPr>
                <w:rFonts w:asciiTheme="minorHAnsi" w:hAnsiTheme="minorHAnsi" w:cstheme="minorHAnsi"/>
                <w:sz w:val="24"/>
                <w:szCs w:val="24"/>
              </w:rPr>
              <w:t>7º ano</w:t>
            </w:r>
          </w:p>
        </w:tc>
        <w:tc>
          <w:tcPr>
            <w:tcW w:w="3402" w:type="dxa"/>
            <w:tcBorders>
              <w:top w:val="single" w:sz="4" w:space="0" w:color="auto"/>
              <w:left w:val="single" w:sz="4" w:space="0" w:color="auto"/>
              <w:bottom w:val="single" w:sz="4" w:space="0" w:color="auto"/>
              <w:right w:val="single" w:sz="4" w:space="0" w:color="auto"/>
            </w:tcBorders>
            <w:vAlign w:val="center"/>
          </w:tcPr>
          <w:p w14:paraId="5B9CE92D" w14:textId="77777777" w:rsidR="001B78C2" w:rsidRPr="001377ED" w:rsidRDefault="001B78C2" w:rsidP="001B78C2">
            <w:pPr>
              <w:jc w:val="center"/>
              <w:rPr>
                <w:rFonts w:asciiTheme="minorHAnsi" w:hAnsiTheme="minorHAnsi" w:cstheme="minorHAnsi"/>
                <w:sz w:val="24"/>
                <w:szCs w:val="24"/>
              </w:rPr>
            </w:pPr>
            <w:r w:rsidRPr="001377ED">
              <w:rPr>
                <w:rFonts w:asciiTheme="minorHAnsi" w:hAnsiTheme="minorHAnsi" w:cstheme="minorHAnsi"/>
                <w:sz w:val="24"/>
                <w:szCs w:val="24"/>
              </w:rPr>
              <w:t>22/11/2021</w:t>
            </w:r>
          </w:p>
        </w:tc>
      </w:tr>
      <w:tr w:rsidR="001B78C2" w:rsidRPr="001377ED" w14:paraId="7543BDC6" w14:textId="77777777" w:rsidTr="00F570F5">
        <w:trPr>
          <w:trHeight w:val="567"/>
          <w:jc w:val="center"/>
        </w:trPr>
        <w:tc>
          <w:tcPr>
            <w:tcW w:w="4815" w:type="dxa"/>
            <w:tcBorders>
              <w:top w:val="single" w:sz="4" w:space="0" w:color="auto"/>
              <w:left w:val="single" w:sz="4" w:space="0" w:color="auto"/>
              <w:bottom w:val="single" w:sz="4" w:space="0" w:color="auto"/>
              <w:right w:val="single" w:sz="4" w:space="0" w:color="auto"/>
            </w:tcBorders>
            <w:vAlign w:val="center"/>
          </w:tcPr>
          <w:p w14:paraId="78C3378B" w14:textId="77777777" w:rsidR="001B78C2" w:rsidRPr="001377ED" w:rsidRDefault="001B78C2" w:rsidP="001B78C2">
            <w:pPr>
              <w:jc w:val="center"/>
              <w:rPr>
                <w:rFonts w:asciiTheme="minorHAnsi" w:hAnsiTheme="minorHAnsi" w:cstheme="minorHAnsi"/>
                <w:sz w:val="24"/>
                <w:szCs w:val="24"/>
              </w:rPr>
            </w:pPr>
            <w:r w:rsidRPr="001377ED">
              <w:rPr>
                <w:rFonts w:asciiTheme="minorHAnsi" w:hAnsiTheme="minorHAnsi" w:cstheme="minorHAnsi"/>
                <w:sz w:val="24"/>
                <w:szCs w:val="24"/>
              </w:rPr>
              <w:t>8º ano</w:t>
            </w:r>
          </w:p>
        </w:tc>
        <w:tc>
          <w:tcPr>
            <w:tcW w:w="3402" w:type="dxa"/>
            <w:tcBorders>
              <w:top w:val="single" w:sz="4" w:space="0" w:color="auto"/>
              <w:left w:val="single" w:sz="4" w:space="0" w:color="auto"/>
              <w:bottom w:val="single" w:sz="4" w:space="0" w:color="auto"/>
              <w:right w:val="single" w:sz="4" w:space="0" w:color="auto"/>
            </w:tcBorders>
            <w:vAlign w:val="center"/>
          </w:tcPr>
          <w:p w14:paraId="7436CC2D" w14:textId="77777777" w:rsidR="001B78C2" w:rsidRPr="001377ED" w:rsidRDefault="001B78C2" w:rsidP="001B78C2">
            <w:pPr>
              <w:jc w:val="center"/>
              <w:rPr>
                <w:rFonts w:asciiTheme="minorHAnsi" w:hAnsiTheme="minorHAnsi" w:cstheme="minorHAnsi"/>
                <w:sz w:val="24"/>
                <w:szCs w:val="24"/>
              </w:rPr>
            </w:pPr>
            <w:r w:rsidRPr="001377ED">
              <w:rPr>
                <w:rFonts w:asciiTheme="minorHAnsi" w:hAnsiTheme="minorHAnsi" w:cstheme="minorHAnsi"/>
                <w:sz w:val="24"/>
                <w:szCs w:val="24"/>
              </w:rPr>
              <w:t>23/11/2021</w:t>
            </w:r>
          </w:p>
        </w:tc>
      </w:tr>
      <w:tr w:rsidR="001B78C2" w:rsidRPr="001377ED" w14:paraId="5D46A440" w14:textId="77777777" w:rsidTr="00F570F5">
        <w:trPr>
          <w:trHeight w:val="567"/>
          <w:jc w:val="center"/>
        </w:trPr>
        <w:tc>
          <w:tcPr>
            <w:tcW w:w="4815" w:type="dxa"/>
            <w:tcBorders>
              <w:top w:val="single" w:sz="4" w:space="0" w:color="auto"/>
              <w:left w:val="single" w:sz="4" w:space="0" w:color="auto"/>
              <w:bottom w:val="single" w:sz="4" w:space="0" w:color="auto"/>
              <w:right w:val="single" w:sz="4" w:space="0" w:color="auto"/>
            </w:tcBorders>
            <w:vAlign w:val="center"/>
          </w:tcPr>
          <w:p w14:paraId="42D456A1" w14:textId="77777777" w:rsidR="001B78C2" w:rsidRPr="001377ED" w:rsidRDefault="001B78C2" w:rsidP="001B78C2">
            <w:pPr>
              <w:jc w:val="center"/>
              <w:rPr>
                <w:rFonts w:asciiTheme="minorHAnsi" w:hAnsiTheme="minorHAnsi" w:cstheme="minorHAnsi"/>
                <w:sz w:val="24"/>
                <w:szCs w:val="24"/>
              </w:rPr>
            </w:pPr>
            <w:r w:rsidRPr="001377ED">
              <w:rPr>
                <w:rFonts w:asciiTheme="minorHAnsi" w:hAnsiTheme="minorHAnsi" w:cstheme="minorHAnsi"/>
                <w:sz w:val="24"/>
                <w:szCs w:val="24"/>
              </w:rPr>
              <w:t>9º ano</w:t>
            </w:r>
          </w:p>
        </w:tc>
        <w:tc>
          <w:tcPr>
            <w:tcW w:w="3402" w:type="dxa"/>
            <w:tcBorders>
              <w:top w:val="single" w:sz="4" w:space="0" w:color="auto"/>
              <w:left w:val="single" w:sz="4" w:space="0" w:color="auto"/>
              <w:bottom w:val="single" w:sz="4" w:space="0" w:color="auto"/>
              <w:right w:val="single" w:sz="4" w:space="0" w:color="auto"/>
            </w:tcBorders>
            <w:vAlign w:val="center"/>
          </w:tcPr>
          <w:p w14:paraId="670C4882" w14:textId="1524FD0C" w:rsidR="001B78C2" w:rsidRPr="001377ED" w:rsidRDefault="001B78C2" w:rsidP="001B78C2">
            <w:pPr>
              <w:rPr>
                <w:rFonts w:asciiTheme="minorHAnsi" w:hAnsiTheme="minorHAnsi" w:cstheme="minorHAnsi"/>
                <w:sz w:val="24"/>
                <w:szCs w:val="24"/>
              </w:rPr>
            </w:pPr>
            <w:r w:rsidRPr="001377ED">
              <w:rPr>
                <w:rFonts w:asciiTheme="minorHAnsi" w:hAnsiTheme="minorHAnsi" w:cstheme="minorHAnsi"/>
                <w:sz w:val="24"/>
                <w:szCs w:val="24"/>
              </w:rPr>
              <w:t xml:space="preserve">                   24/11/2021</w:t>
            </w:r>
          </w:p>
        </w:tc>
      </w:tr>
    </w:tbl>
    <w:p w14:paraId="7A182335" w14:textId="77777777" w:rsidR="001B78C2" w:rsidRPr="001377ED" w:rsidRDefault="001B78C2" w:rsidP="001B78C2">
      <w:pPr>
        <w:rPr>
          <w:rFonts w:asciiTheme="minorHAnsi" w:hAnsiTheme="minorHAnsi" w:cstheme="minorHAnsi"/>
          <w:sz w:val="24"/>
          <w:szCs w:val="24"/>
        </w:rPr>
      </w:pPr>
    </w:p>
    <w:p w14:paraId="0B0BA10B" w14:textId="77777777" w:rsidR="001B78C2" w:rsidRPr="001377ED" w:rsidRDefault="001B78C2" w:rsidP="001B78C2">
      <w:pPr>
        <w:rPr>
          <w:rFonts w:asciiTheme="minorHAnsi" w:hAnsiTheme="minorHAnsi" w:cstheme="minorHAnsi"/>
          <w:sz w:val="24"/>
          <w:szCs w:val="24"/>
        </w:rPr>
      </w:pPr>
    </w:p>
    <w:p w14:paraId="582DCEFA" w14:textId="6088454A" w:rsidR="001B78C2" w:rsidRPr="001377ED" w:rsidRDefault="001B78C2" w:rsidP="001B78C2">
      <w:pPr>
        <w:jc w:val="both"/>
        <w:rPr>
          <w:rFonts w:asciiTheme="minorHAnsi" w:hAnsiTheme="minorHAnsi" w:cstheme="minorHAnsi"/>
          <w:bCs/>
          <w:sz w:val="24"/>
          <w:szCs w:val="24"/>
        </w:rPr>
      </w:pPr>
      <w:r w:rsidRPr="001377ED">
        <w:rPr>
          <w:rFonts w:asciiTheme="minorHAnsi" w:hAnsiTheme="minorHAnsi" w:cstheme="minorHAnsi"/>
          <w:bCs/>
          <w:sz w:val="24"/>
          <w:szCs w:val="24"/>
        </w:rPr>
        <w:t>5.</w:t>
      </w:r>
      <w:r w:rsidR="00025890" w:rsidRPr="001377ED">
        <w:rPr>
          <w:rFonts w:asciiTheme="minorHAnsi" w:hAnsiTheme="minorHAnsi" w:cstheme="minorHAnsi"/>
          <w:bCs/>
          <w:sz w:val="24"/>
          <w:szCs w:val="24"/>
        </w:rPr>
        <w:t>1.2</w:t>
      </w:r>
      <w:r w:rsidRPr="001377ED">
        <w:rPr>
          <w:rFonts w:asciiTheme="minorHAnsi" w:hAnsiTheme="minorHAnsi" w:cstheme="minorHAnsi"/>
          <w:bCs/>
          <w:sz w:val="24"/>
          <w:szCs w:val="24"/>
        </w:rPr>
        <w:t xml:space="preserve"> Para a confirmação da rematrícula os pais e/ou responsáveis deverão comparecer na unidade escolar onde a criança e/ou adolescente está matriculado, seguindo as datas deste cronograma de rematrícula. </w:t>
      </w:r>
    </w:p>
    <w:p w14:paraId="66D7131A" w14:textId="6404C9E0" w:rsidR="00025890" w:rsidRPr="001377ED" w:rsidRDefault="00025890" w:rsidP="001B78C2">
      <w:pPr>
        <w:jc w:val="both"/>
        <w:rPr>
          <w:rFonts w:asciiTheme="minorHAnsi" w:hAnsiTheme="minorHAnsi" w:cstheme="minorHAnsi"/>
          <w:b/>
          <w:sz w:val="24"/>
          <w:szCs w:val="24"/>
          <w:u w:val="single"/>
        </w:rPr>
      </w:pPr>
    </w:p>
    <w:p w14:paraId="26C172C3" w14:textId="2D8C31D7" w:rsidR="00025890" w:rsidRPr="001377ED" w:rsidRDefault="00025890" w:rsidP="00025890">
      <w:pPr>
        <w:jc w:val="both"/>
        <w:rPr>
          <w:rFonts w:asciiTheme="minorHAnsi" w:hAnsiTheme="minorHAnsi" w:cstheme="minorHAnsi"/>
          <w:b/>
          <w:sz w:val="24"/>
          <w:szCs w:val="24"/>
          <w:u w:val="single"/>
        </w:rPr>
      </w:pPr>
      <w:r w:rsidRPr="001377ED">
        <w:rPr>
          <w:rFonts w:asciiTheme="minorHAnsi" w:hAnsiTheme="minorHAnsi" w:cstheme="minorHAnsi"/>
          <w:b/>
          <w:sz w:val="24"/>
          <w:szCs w:val="24"/>
          <w:u w:val="single"/>
        </w:rPr>
        <w:t>5.2 Das novas matrículas</w:t>
      </w:r>
    </w:p>
    <w:p w14:paraId="7660CD8F" w14:textId="7ABAD996" w:rsidR="00025890" w:rsidRPr="001377ED" w:rsidRDefault="00025890" w:rsidP="00025890">
      <w:pPr>
        <w:jc w:val="both"/>
        <w:rPr>
          <w:rFonts w:asciiTheme="minorHAnsi" w:hAnsiTheme="minorHAnsi" w:cstheme="minorHAnsi"/>
          <w:b/>
          <w:sz w:val="24"/>
          <w:szCs w:val="24"/>
          <w:u w:val="single"/>
        </w:rPr>
      </w:pPr>
    </w:p>
    <w:p w14:paraId="6D3A4C65" w14:textId="386F3F25" w:rsidR="00025890" w:rsidRPr="001377ED" w:rsidRDefault="00025890" w:rsidP="00025890">
      <w:pPr>
        <w:jc w:val="both"/>
        <w:rPr>
          <w:rFonts w:asciiTheme="minorHAnsi" w:hAnsiTheme="minorHAnsi" w:cstheme="minorHAnsi"/>
          <w:bCs/>
          <w:sz w:val="24"/>
          <w:szCs w:val="24"/>
        </w:rPr>
      </w:pPr>
      <w:r w:rsidRPr="001377ED">
        <w:rPr>
          <w:rFonts w:asciiTheme="minorHAnsi" w:hAnsiTheme="minorHAnsi" w:cstheme="minorHAnsi"/>
          <w:bCs/>
          <w:sz w:val="24"/>
          <w:szCs w:val="24"/>
        </w:rPr>
        <w:t xml:space="preserve">5.2.1 As novas matrículas serão realizadas conforme o seguinte cronograma: </w:t>
      </w:r>
    </w:p>
    <w:p w14:paraId="6B8D2A64" w14:textId="21A03D1C" w:rsidR="00025890" w:rsidRPr="001377ED" w:rsidRDefault="00025890" w:rsidP="00025890">
      <w:pPr>
        <w:jc w:val="both"/>
        <w:rPr>
          <w:rFonts w:asciiTheme="minorHAnsi" w:hAnsiTheme="minorHAnsi" w:cstheme="minorHAnsi"/>
          <w:bCs/>
          <w:sz w:val="24"/>
          <w:szCs w:val="24"/>
        </w:rPr>
      </w:pPr>
    </w:p>
    <w:p w14:paraId="32A86D81" w14:textId="77777777" w:rsidR="00025890" w:rsidRPr="001377ED" w:rsidRDefault="00025890" w:rsidP="00025890">
      <w:pPr>
        <w:rPr>
          <w:rFonts w:asciiTheme="minorHAnsi" w:hAnsiTheme="minorHAnsi" w:cstheme="minorHAnsi"/>
          <w:bCs/>
          <w:sz w:val="24"/>
          <w:szCs w:val="24"/>
        </w:rPr>
      </w:pPr>
    </w:p>
    <w:tbl>
      <w:tblPr>
        <w:tblStyle w:val="Tabelacomgrade"/>
        <w:tblW w:w="0" w:type="auto"/>
        <w:jc w:val="center"/>
        <w:tblLook w:val="04A0" w:firstRow="1" w:lastRow="0" w:firstColumn="1" w:lastColumn="0" w:noHBand="0" w:noVBand="1"/>
      </w:tblPr>
      <w:tblGrid>
        <w:gridCol w:w="1866"/>
        <w:gridCol w:w="4743"/>
        <w:gridCol w:w="2312"/>
      </w:tblGrid>
      <w:tr w:rsidR="00025890" w:rsidRPr="001377ED" w14:paraId="724F8E7F" w14:textId="77777777" w:rsidTr="00F570F5">
        <w:trPr>
          <w:trHeight w:val="567"/>
          <w:jc w:val="center"/>
        </w:trPr>
        <w:tc>
          <w:tcPr>
            <w:tcW w:w="2689" w:type="dxa"/>
            <w:vAlign w:val="center"/>
          </w:tcPr>
          <w:p w14:paraId="027DAC22" w14:textId="77777777" w:rsidR="00025890" w:rsidRPr="001377ED" w:rsidRDefault="00025890" w:rsidP="00025890">
            <w:pPr>
              <w:jc w:val="center"/>
              <w:rPr>
                <w:rFonts w:asciiTheme="minorHAnsi" w:hAnsiTheme="minorHAnsi" w:cstheme="minorHAnsi"/>
                <w:b/>
                <w:sz w:val="24"/>
                <w:szCs w:val="24"/>
              </w:rPr>
            </w:pPr>
            <w:r w:rsidRPr="001377ED">
              <w:rPr>
                <w:rFonts w:asciiTheme="minorHAnsi" w:hAnsiTheme="minorHAnsi" w:cstheme="minorHAnsi"/>
                <w:b/>
                <w:sz w:val="24"/>
                <w:szCs w:val="24"/>
              </w:rPr>
              <w:t>Data</w:t>
            </w:r>
          </w:p>
        </w:tc>
        <w:tc>
          <w:tcPr>
            <w:tcW w:w="7229" w:type="dxa"/>
            <w:vAlign w:val="center"/>
          </w:tcPr>
          <w:p w14:paraId="2A4145A8" w14:textId="77777777" w:rsidR="00025890" w:rsidRPr="001377ED" w:rsidRDefault="00025890" w:rsidP="00025890">
            <w:pPr>
              <w:jc w:val="center"/>
              <w:rPr>
                <w:rFonts w:asciiTheme="minorHAnsi" w:hAnsiTheme="minorHAnsi" w:cstheme="minorHAnsi"/>
                <w:b/>
                <w:sz w:val="24"/>
                <w:szCs w:val="24"/>
              </w:rPr>
            </w:pPr>
            <w:r w:rsidRPr="001377ED">
              <w:rPr>
                <w:rFonts w:asciiTheme="minorHAnsi" w:hAnsiTheme="minorHAnsi" w:cstheme="minorHAnsi"/>
                <w:b/>
                <w:sz w:val="24"/>
                <w:szCs w:val="24"/>
              </w:rPr>
              <w:t>Segmento</w:t>
            </w:r>
          </w:p>
        </w:tc>
        <w:tc>
          <w:tcPr>
            <w:tcW w:w="3340" w:type="dxa"/>
            <w:vAlign w:val="center"/>
          </w:tcPr>
          <w:p w14:paraId="251A0571" w14:textId="77777777" w:rsidR="00025890" w:rsidRPr="001377ED" w:rsidRDefault="00025890" w:rsidP="00025890">
            <w:pPr>
              <w:jc w:val="center"/>
              <w:rPr>
                <w:rFonts w:asciiTheme="minorHAnsi" w:hAnsiTheme="minorHAnsi" w:cstheme="minorHAnsi"/>
                <w:b/>
                <w:sz w:val="24"/>
                <w:szCs w:val="24"/>
              </w:rPr>
            </w:pPr>
            <w:r w:rsidRPr="001377ED">
              <w:rPr>
                <w:rFonts w:asciiTheme="minorHAnsi" w:hAnsiTheme="minorHAnsi" w:cstheme="minorHAnsi"/>
                <w:b/>
                <w:sz w:val="24"/>
                <w:szCs w:val="24"/>
              </w:rPr>
              <w:t>Horário</w:t>
            </w:r>
          </w:p>
        </w:tc>
      </w:tr>
      <w:tr w:rsidR="00025890" w:rsidRPr="001377ED" w14:paraId="2252370D" w14:textId="77777777" w:rsidTr="00F570F5">
        <w:trPr>
          <w:trHeight w:val="851"/>
          <w:jc w:val="center"/>
        </w:trPr>
        <w:tc>
          <w:tcPr>
            <w:tcW w:w="2689" w:type="dxa"/>
            <w:vAlign w:val="center"/>
          </w:tcPr>
          <w:p w14:paraId="711AA528" w14:textId="77777777" w:rsidR="00025890" w:rsidRPr="001377ED" w:rsidRDefault="00025890" w:rsidP="00025890">
            <w:pPr>
              <w:jc w:val="center"/>
              <w:rPr>
                <w:rFonts w:asciiTheme="minorHAnsi" w:hAnsiTheme="minorHAnsi" w:cstheme="minorHAnsi"/>
                <w:sz w:val="24"/>
                <w:szCs w:val="24"/>
              </w:rPr>
            </w:pPr>
            <w:r w:rsidRPr="001377ED">
              <w:rPr>
                <w:rFonts w:asciiTheme="minorHAnsi" w:hAnsiTheme="minorHAnsi" w:cstheme="minorHAnsi"/>
                <w:sz w:val="24"/>
                <w:szCs w:val="24"/>
              </w:rPr>
              <w:t>29 e 30/11</w:t>
            </w:r>
          </w:p>
        </w:tc>
        <w:tc>
          <w:tcPr>
            <w:tcW w:w="7229" w:type="dxa"/>
            <w:vAlign w:val="center"/>
          </w:tcPr>
          <w:p w14:paraId="263ED5A9" w14:textId="77777777" w:rsidR="00025890" w:rsidRPr="001377ED" w:rsidRDefault="00025890" w:rsidP="00025890">
            <w:pPr>
              <w:rPr>
                <w:rFonts w:asciiTheme="minorHAnsi" w:hAnsiTheme="minorHAnsi" w:cstheme="minorHAnsi"/>
                <w:sz w:val="24"/>
                <w:szCs w:val="24"/>
              </w:rPr>
            </w:pPr>
            <w:r w:rsidRPr="001377ED">
              <w:rPr>
                <w:rFonts w:asciiTheme="minorHAnsi" w:hAnsiTheme="minorHAnsi" w:cstheme="minorHAnsi"/>
                <w:sz w:val="24"/>
                <w:szCs w:val="24"/>
              </w:rPr>
              <w:t>Pré-Escolar I e II</w:t>
            </w:r>
          </w:p>
          <w:p w14:paraId="53977E0C" w14:textId="77777777" w:rsidR="00025890" w:rsidRPr="001377ED" w:rsidRDefault="00025890" w:rsidP="00025890">
            <w:pPr>
              <w:rPr>
                <w:rFonts w:asciiTheme="minorHAnsi" w:hAnsiTheme="minorHAnsi" w:cstheme="minorHAnsi"/>
                <w:sz w:val="24"/>
                <w:szCs w:val="24"/>
              </w:rPr>
            </w:pPr>
            <w:r w:rsidRPr="001377ED">
              <w:rPr>
                <w:rFonts w:asciiTheme="minorHAnsi" w:hAnsiTheme="minorHAnsi" w:cstheme="minorHAnsi"/>
                <w:sz w:val="24"/>
                <w:szCs w:val="24"/>
              </w:rPr>
              <w:t>(Nas unidades escolares)</w:t>
            </w:r>
          </w:p>
        </w:tc>
        <w:tc>
          <w:tcPr>
            <w:tcW w:w="3340" w:type="dxa"/>
            <w:vAlign w:val="center"/>
          </w:tcPr>
          <w:p w14:paraId="75CB8166" w14:textId="77777777" w:rsidR="00025890" w:rsidRPr="001377ED" w:rsidRDefault="00025890" w:rsidP="00025890">
            <w:pPr>
              <w:jc w:val="center"/>
              <w:rPr>
                <w:rFonts w:asciiTheme="minorHAnsi" w:hAnsiTheme="minorHAnsi" w:cstheme="minorHAnsi"/>
                <w:sz w:val="24"/>
                <w:szCs w:val="24"/>
              </w:rPr>
            </w:pPr>
            <w:r w:rsidRPr="001377ED">
              <w:rPr>
                <w:rFonts w:asciiTheme="minorHAnsi" w:hAnsiTheme="minorHAnsi" w:cstheme="minorHAnsi"/>
                <w:sz w:val="24"/>
                <w:szCs w:val="24"/>
              </w:rPr>
              <w:t xml:space="preserve">07:45 às 11:45 </w:t>
            </w:r>
          </w:p>
          <w:p w14:paraId="1B302D9A" w14:textId="77777777" w:rsidR="00025890" w:rsidRPr="001377ED" w:rsidRDefault="00025890" w:rsidP="00025890">
            <w:pPr>
              <w:jc w:val="center"/>
              <w:rPr>
                <w:rFonts w:asciiTheme="minorHAnsi" w:hAnsiTheme="minorHAnsi" w:cstheme="minorHAnsi"/>
                <w:sz w:val="24"/>
                <w:szCs w:val="24"/>
              </w:rPr>
            </w:pPr>
            <w:r w:rsidRPr="001377ED">
              <w:rPr>
                <w:rFonts w:asciiTheme="minorHAnsi" w:hAnsiTheme="minorHAnsi" w:cstheme="minorHAnsi"/>
                <w:sz w:val="24"/>
                <w:szCs w:val="24"/>
              </w:rPr>
              <w:t>13:15 às 17:15</w:t>
            </w:r>
          </w:p>
        </w:tc>
      </w:tr>
      <w:tr w:rsidR="00025890" w:rsidRPr="001377ED" w14:paraId="5AC6A170" w14:textId="77777777" w:rsidTr="00F570F5">
        <w:trPr>
          <w:trHeight w:val="851"/>
          <w:jc w:val="center"/>
        </w:trPr>
        <w:tc>
          <w:tcPr>
            <w:tcW w:w="2689" w:type="dxa"/>
            <w:vAlign w:val="center"/>
          </w:tcPr>
          <w:p w14:paraId="4716B9DA" w14:textId="429201AD" w:rsidR="00025890" w:rsidRPr="001377ED" w:rsidRDefault="00025890" w:rsidP="00025890">
            <w:pPr>
              <w:jc w:val="center"/>
              <w:rPr>
                <w:rFonts w:asciiTheme="minorHAnsi" w:hAnsiTheme="minorHAnsi" w:cstheme="minorHAnsi"/>
                <w:sz w:val="24"/>
                <w:szCs w:val="24"/>
              </w:rPr>
            </w:pPr>
            <w:r w:rsidRPr="001377ED">
              <w:rPr>
                <w:rFonts w:asciiTheme="minorHAnsi" w:hAnsiTheme="minorHAnsi" w:cstheme="minorHAnsi"/>
                <w:sz w:val="24"/>
                <w:szCs w:val="24"/>
              </w:rPr>
              <w:t xml:space="preserve">01 </w:t>
            </w:r>
            <w:r w:rsidR="001377ED" w:rsidRPr="001377ED">
              <w:rPr>
                <w:rFonts w:asciiTheme="minorHAnsi" w:hAnsiTheme="minorHAnsi" w:cstheme="minorHAnsi"/>
                <w:sz w:val="24"/>
                <w:szCs w:val="24"/>
              </w:rPr>
              <w:t>a</w:t>
            </w:r>
            <w:r w:rsidRPr="001377ED">
              <w:rPr>
                <w:rFonts w:asciiTheme="minorHAnsi" w:hAnsiTheme="minorHAnsi" w:cstheme="minorHAnsi"/>
                <w:sz w:val="24"/>
                <w:szCs w:val="24"/>
              </w:rPr>
              <w:t xml:space="preserve"> 03/12</w:t>
            </w:r>
          </w:p>
        </w:tc>
        <w:tc>
          <w:tcPr>
            <w:tcW w:w="7229" w:type="dxa"/>
            <w:vAlign w:val="center"/>
          </w:tcPr>
          <w:p w14:paraId="4DE4A8A7" w14:textId="77777777" w:rsidR="00025890" w:rsidRPr="001377ED" w:rsidRDefault="00025890" w:rsidP="00025890">
            <w:pPr>
              <w:rPr>
                <w:rFonts w:asciiTheme="minorHAnsi" w:hAnsiTheme="minorHAnsi" w:cstheme="minorHAnsi"/>
                <w:sz w:val="24"/>
                <w:szCs w:val="24"/>
              </w:rPr>
            </w:pPr>
            <w:r w:rsidRPr="001377ED">
              <w:rPr>
                <w:rFonts w:asciiTheme="minorHAnsi" w:hAnsiTheme="minorHAnsi" w:cstheme="minorHAnsi"/>
                <w:sz w:val="24"/>
                <w:szCs w:val="24"/>
              </w:rPr>
              <w:t>Fundamental I e II</w:t>
            </w:r>
          </w:p>
          <w:p w14:paraId="5826DAF2" w14:textId="77777777" w:rsidR="00025890" w:rsidRPr="001377ED" w:rsidRDefault="00025890" w:rsidP="00025890">
            <w:pPr>
              <w:rPr>
                <w:rFonts w:asciiTheme="minorHAnsi" w:hAnsiTheme="minorHAnsi" w:cstheme="minorHAnsi"/>
                <w:sz w:val="24"/>
                <w:szCs w:val="24"/>
              </w:rPr>
            </w:pPr>
            <w:r w:rsidRPr="001377ED">
              <w:rPr>
                <w:rFonts w:asciiTheme="minorHAnsi" w:hAnsiTheme="minorHAnsi" w:cstheme="minorHAnsi"/>
                <w:sz w:val="24"/>
                <w:szCs w:val="24"/>
              </w:rPr>
              <w:t>(Nas unidades escolares)</w:t>
            </w:r>
          </w:p>
        </w:tc>
        <w:tc>
          <w:tcPr>
            <w:tcW w:w="3340" w:type="dxa"/>
            <w:vAlign w:val="center"/>
          </w:tcPr>
          <w:p w14:paraId="65AA4C4E" w14:textId="77777777" w:rsidR="00025890" w:rsidRPr="001377ED" w:rsidRDefault="00025890" w:rsidP="00025890">
            <w:pPr>
              <w:jc w:val="center"/>
              <w:rPr>
                <w:rFonts w:asciiTheme="minorHAnsi" w:hAnsiTheme="minorHAnsi" w:cstheme="minorHAnsi"/>
                <w:sz w:val="24"/>
                <w:szCs w:val="24"/>
              </w:rPr>
            </w:pPr>
            <w:r w:rsidRPr="001377ED">
              <w:rPr>
                <w:rFonts w:asciiTheme="minorHAnsi" w:hAnsiTheme="minorHAnsi" w:cstheme="minorHAnsi"/>
                <w:sz w:val="24"/>
                <w:szCs w:val="24"/>
              </w:rPr>
              <w:t xml:space="preserve">07:45 às 11:45 </w:t>
            </w:r>
          </w:p>
          <w:p w14:paraId="513E36BC" w14:textId="77777777" w:rsidR="00025890" w:rsidRPr="001377ED" w:rsidRDefault="00025890" w:rsidP="00025890">
            <w:pPr>
              <w:tabs>
                <w:tab w:val="left" w:pos="322"/>
                <w:tab w:val="center" w:pos="1562"/>
              </w:tabs>
              <w:rPr>
                <w:rFonts w:asciiTheme="minorHAnsi" w:hAnsiTheme="minorHAnsi" w:cstheme="minorHAnsi"/>
                <w:sz w:val="24"/>
                <w:szCs w:val="24"/>
              </w:rPr>
            </w:pPr>
            <w:r w:rsidRPr="001377ED">
              <w:rPr>
                <w:rFonts w:asciiTheme="minorHAnsi" w:hAnsiTheme="minorHAnsi" w:cstheme="minorHAnsi"/>
                <w:sz w:val="24"/>
                <w:szCs w:val="24"/>
              </w:rPr>
              <w:t xml:space="preserve">   13:15 às 17:15</w:t>
            </w:r>
          </w:p>
        </w:tc>
      </w:tr>
      <w:tr w:rsidR="00025890" w:rsidRPr="001377ED" w14:paraId="49D97A1A" w14:textId="77777777" w:rsidTr="00F570F5">
        <w:trPr>
          <w:trHeight w:val="851"/>
          <w:jc w:val="center"/>
        </w:trPr>
        <w:tc>
          <w:tcPr>
            <w:tcW w:w="2689" w:type="dxa"/>
            <w:vAlign w:val="center"/>
          </w:tcPr>
          <w:p w14:paraId="112C290C" w14:textId="0790CDA8" w:rsidR="00025890" w:rsidRPr="001377ED" w:rsidRDefault="00025890" w:rsidP="00025890">
            <w:pPr>
              <w:jc w:val="center"/>
              <w:rPr>
                <w:rFonts w:asciiTheme="minorHAnsi" w:hAnsiTheme="minorHAnsi" w:cstheme="minorHAnsi"/>
                <w:sz w:val="24"/>
                <w:szCs w:val="24"/>
              </w:rPr>
            </w:pPr>
            <w:r w:rsidRPr="001377ED">
              <w:rPr>
                <w:rFonts w:asciiTheme="minorHAnsi" w:hAnsiTheme="minorHAnsi" w:cstheme="minorHAnsi"/>
                <w:sz w:val="24"/>
                <w:szCs w:val="24"/>
              </w:rPr>
              <w:t xml:space="preserve">06 </w:t>
            </w:r>
            <w:r w:rsidR="001377ED" w:rsidRPr="001377ED">
              <w:rPr>
                <w:rFonts w:asciiTheme="minorHAnsi" w:hAnsiTheme="minorHAnsi" w:cstheme="minorHAnsi"/>
                <w:sz w:val="24"/>
                <w:szCs w:val="24"/>
              </w:rPr>
              <w:t>a</w:t>
            </w:r>
            <w:r w:rsidRPr="001377ED">
              <w:rPr>
                <w:rFonts w:asciiTheme="minorHAnsi" w:hAnsiTheme="minorHAnsi" w:cstheme="minorHAnsi"/>
                <w:sz w:val="24"/>
                <w:szCs w:val="24"/>
              </w:rPr>
              <w:t xml:space="preserve"> 15/12</w:t>
            </w:r>
          </w:p>
        </w:tc>
        <w:tc>
          <w:tcPr>
            <w:tcW w:w="7229" w:type="dxa"/>
            <w:vAlign w:val="center"/>
          </w:tcPr>
          <w:p w14:paraId="662F5F4A" w14:textId="77777777" w:rsidR="00025890" w:rsidRPr="001377ED" w:rsidRDefault="00025890" w:rsidP="00025890">
            <w:pPr>
              <w:rPr>
                <w:rFonts w:asciiTheme="minorHAnsi" w:hAnsiTheme="minorHAnsi" w:cstheme="minorHAnsi"/>
                <w:sz w:val="24"/>
                <w:szCs w:val="24"/>
              </w:rPr>
            </w:pPr>
            <w:r w:rsidRPr="001377ED">
              <w:rPr>
                <w:rFonts w:asciiTheme="minorHAnsi" w:hAnsiTheme="minorHAnsi" w:cstheme="minorHAnsi"/>
                <w:sz w:val="24"/>
                <w:szCs w:val="24"/>
              </w:rPr>
              <w:t xml:space="preserve">Creche </w:t>
            </w:r>
          </w:p>
          <w:p w14:paraId="426780FC" w14:textId="77777777" w:rsidR="00025890" w:rsidRPr="001377ED" w:rsidRDefault="00025890" w:rsidP="00025890">
            <w:pPr>
              <w:rPr>
                <w:rFonts w:asciiTheme="minorHAnsi" w:hAnsiTheme="minorHAnsi" w:cstheme="minorHAnsi"/>
                <w:sz w:val="24"/>
                <w:szCs w:val="24"/>
              </w:rPr>
            </w:pPr>
            <w:r w:rsidRPr="001377ED">
              <w:rPr>
                <w:rFonts w:asciiTheme="minorHAnsi" w:hAnsiTheme="minorHAnsi" w:cstheme="minorHAnsi"/>
                <w:sz w:val="24"/>
                <w:szCs w:val="24"/>
              </w:rPr>
              <w:t>(Na Secretaria Municipal de Educação)</w:t>
            </w:r>
          </w:p>
        </w:tc>
        <w:tc>
          <w:tcPr>
            <w:tcW w:w="3340" w:type="dxa"/>
            <w:vAlign w:val="center"/>
          </w:tcPr>
          <w:p w14:paraId="17CC1AFE" w14:textId="77777777" w:rsidR="00025890" w:rsidRPr="001377ED" w:rsidRDefault="00025890" w:rsidP="00025890">
            <w:pPr>
              <w:jc w:val="center"/>
              <w:rPr>
                <w:rFonts w:asciiTheme="minorHAnsi" w:hAnsiTheme="minorHAnsi" w:cstheme="minorHAnsi"/>
                <w:sz w:val="24"/>
                <w:szCs w:val="24"/>
              </w:rPr>
            </w:pPr>
            <w:r w:rsidRPr="001377ED">
              <w:rPr>
                <w:rFonts w:asciiTheme="minorHAnsi" w:hAnsiTheme="minorHAnsi" w:cstheme="minorHAnsi"/>
                <w:sz w:val="24"/>
                <w:szCs w:val="24"/>
              </w:rPr>
              <w:t>08:00 às 12:00</w:t>
            </w:r>
          </w:p>
          <w:p w14:paraId="0C3434C7" w14:textId="77777777" w:rsidR="00025890" w:rsidRPr="001377ED" w:rsidRDefault="00025890" w:rsidP="00025890">
            <w:pPr>
              <w:jc w:val="center"/>
              <w:rPr>
                <w:rFonts w:asciiTheme="minorHAnsi" w:hAnsiTheme="minorHAnsi" w:cstheme="minorHAnsi"/>
                <w:sz w:val="24"/>
                <w:szCs w:val="24"/>
              </w:rPr>
            </w:pPr>
            <w:r w:rsidRPr="001377ED">
              <w:rPr>
                <w:rFonts w:asciiTheme="minorHAnsi" w:hAnsiTheme="minorHAnsi" w:cstheme="minorHAnsi"/>
                <w:sz w:val="24"/>
                <w:szCs w:val="24"/>
              </w:rPr>
              <w:t>13:30 às 17:30</w:t>
            </w:r>
          </w:p>
        </w:tc>
      </w:tr>
    </w:tbl>
    <w:p w14:paraId="372E200C" w14:textId="77777777" w:rsidR="00025890" w:rsidRPr="001377ED" w:rsidRDefault="00025890" w:rsidP="00025890">
      <w:pPr>
        <w:rPr>
          <w:rFonts w:asciiTheme="minorHAnsi" w:hAnsiTheme="minorHAnsi" w:cstheme="minorHAnsi"/>
          <w:sz w:val="24"/>
          <w:szCs w:val="24"/>
        </w:rPr>
      </w:pPr>
    </w:p>
    <w:p w14:paraId="7F569B77" w14:textId="6884F807" w:rsidR="00830B54" w:rsidRPr="001377ED" w:rsidRDefault="007B3FF4" w:rsidP="00A6240A">
      <w:pPr>
        <w:jc w:val="both"/>
        <w:rPr>
          <w:rStyle w:val="Forte"/>
          <w:rFonts w:asciiTheme="minorHAnsi" w:hAnsiTheme="minorHAnsi" w:cstheme="minorHAnsi"/>
          <w:bCs w:val="0"/>
          <w:sz w:val="24"/>
          <w:szCs w:val="24"/>
        </w:rPr>
      </w:pPr>
      <w:r w:rsidRPr="001377ED">
        <w:rPr>
          <w:rStyle w:val="Forte"/>
          <w:rFonts w:asciiTheme="minorHAnsi" w:hAnsiTheme="minorHAnsi" w:cstheme="minorHAnsi"/>
          <w:bCs w:val="0"/>
          <w:sz w:val="24"/>
          <w:szCs w:val="24"/>
        </w:rPr>
        <w:t>6</w:t>
      </w:r>
      <w:r w:rsidR="00830B54" w:rsidRPr="001377ED">
        <w:rPr>
          <w:rStyle w:val="Forte"/>
          <w:rFonts w:asciiTheme="minorHAnsi" w:hAnsiTheme="minorHAnsi" w:cstheme="minorHAnsi"/>
          <w:bCs w:val="0"/>
          <w:sz w:val="24"/>
          <w:szCs w:val="24"/>
        </w:rPr>
        <w:t>. DAS DISPOSIÇÕES GERAIS</w:t>
      </w:r>
    </w:p>
    <w:p w14:paraId="685433FC" w14:textId="77777777" w:rsidR="00A6240A" w:rsidRPr="001377ED" w:rsidRDefault="00A6240A" w:rsidP="00A6240A">
      <w:pPr>
        <w:jc w:val="both"/>
        <w:rPr>
          <w:rStyle w:val="Forte"/>
          <w:rFonts w:asciiTheme="minorHAnsi" w:hAnsiTheme="minorHAnsi" w:cstheme="minorHAnsi"/>
          <w:bCs w:val="0"/>
          <w:sz w:val="24"/>
          <w:szCs w:val="24"/>
        </w:rPr>
      </w:pPr>
    </w:p>
    <w:p w14:paraId="47314139" w14:textId="4E53D442" w:rsidR="001B6DE4" w:rsidRPr="001377ED" w:rsidRDefault="007B3FF4"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6</w:t>
      </w:r>
      <w:r w:rsidR="00830B54" w:rsidRPr="001377ED">
        <w:rPr>
          <w:rStyle w:val="Forte"/>
          <w:rFonts w:asciiTheme="minorHAnsi" w:hAnsiTheme="minorHAnsi" w:cstheme="minorHAnsi"/>
          <w:b w:val="0"/>
          <w:bCs w:val="0"/>
          <w:sz w:val="24"/>
          <w:szCs w:val="24"/>
        </w:rPr>
        <w:t xml:space="preserve">.1 </w:t>
      </w:r>
      <w:r w:rsidR="002529B3" w:rsidRPr="001377ED">
        <w:rPr>
          <w:rStyle w:val="Forte"/>
          <w:rFonts w:asciiTheme="minorHAnsi" w:hAnsiTheme="minorHAnsi" w:cstheme="minorHAnsi"/>
          <w:b w:val="0"/>
          <w:bCs w:val="0"/>
          <w:sz w:val="24"/>
          <w:szCs w:val="24"/>
        </w:rPr>
        <w:t xml:space="preserve">A equipe gestora da unidade escolar deverá a partir do ato de matrícula assegurar aos pais, responsáveis e alunos, a orientação quanto </w:t>
      </w:r>
      <w:r w:rsidR="00830B54" w:rsidRPr="001377ED">
        <w:rPr>
          <w:rStyle w:val="Forte"/>
          <w:rFonts w:asciiTheme="minorHAnsi" w:hAnsiTheme="minorHAnsi" w:cstheme="minorHAnsi"/>
          <w:b w:val="0"/>
          <w:bCs w:val="0"/>
          <w:sz w:val="24"/>
          <w:szCs w:val="24"/>
        </w:rPr>
        <w:t>às</w:t>
      </w:r>
      <w:r w:rsidR="002529B3" w:rsidRPr="001377ED">
        <w:rPr>
          <w:rStyle w:val="Forte"/>
          <w:rFonts w:asciiTheme="minorHAnsi" w:hAnsiTheme="minorHAnsi" w:cstheme="minorHAnsi"/>
          <w:b w:val="0"/>
          <w:bCs w:val="0"/>
          <w:sz w:val="24"/>
          <w:szCs w:val="24"/>
        </w:rPr>
        <w:t xml:space="preserve"> normas de convivência, uso do uniforme escolar, transporte escolar, frequência obrigatória, justificativa de importância do acompanhamento da família nos estudos e da integração escola – família e demais informações contida</w:t>
      </w:r>
      <w:r w:rsidR="00627BBA" w:rsidRPr="001377ED">
        <w:rPr>
          <w:rStyle w:val="Forte"/>
          <w:rFonts w:asciiTheme="minorHAnsi" w:hAnsiTheme="minorHAnsi" w:cstheme="minorHAnsi"/>
          <w:b w:val="0"/>
          <w:bCs w:val="0"/>
          <w:sz w:val="24"/>
          <w:szCs w:val="24"/>
        </w:rPr>
        <w:t>s no P</w:t>
      </w:r>
      <w:r w:rsidR="006E6FB6">
        <w:rPr>
          <w:rStyle w:val="Forte"/>
          <w:rFonts w:asciiTheme="minorHAnsi" w:hAnsiTheme="minorHAnsi" w:cstheme="minorHAnsi"/>
          <w:b w:val="0"/>
          <w:bCs w:val="0"/>
          <w:sz w:val="24"/>
          <w:szCs w:val="24"/>
        </w:rPr>
        <w:t>rojeto</w:t>
      </w:r>
      <w:r w:rsidR="00627BBA" w:rsidRPr="001377ED">
        <w:rPr>
          <w:rStyle w:val="Forte"/>
          <w:rFonts w:asciiTheme="minorHAnsi" w:hAnsiTheme="minorHAnsi" w:cstheme="minorHAnsi"/>
          <w:b w:val="0"/>
          <w:bCs w:val="0"/>
          <w:sz w:val="24"/>
          <w:szCs w:val="24"/>
        </w:rPr>
        <w:t xml:space="preserve"> Político Pedagógico (PPP).</w:t>
      </w:r>
    </w:p>
    <w:p w14:paraId="7F5D844A" w14:textId="77777777" w:rsidR="005F6F15" w:rsidRPr="001377ED" w:rsidRDefault="005F6F15" w:rsidP="00A6240A">
      <w:pPr>
        <w:jc w:val="both"/>
        <w:rPr>
          <w:rStyle w:val="Forte"/>
          <w:rFonts w:asciiTheme="minorHAnsi" w:hAnsiTheme="minorHAnsi" w:cstheme="minorHAnsi"/>
          <w:b w:val="0"/>
          <w:bCs w:val="0"/>
          <w:sz w:val="24"/>
          <w:szCs w:val="24"/>
        </w:rPr>
      </w:pPr>
    </w:p>
    <w:p w14:paraId="0D0F9D42" w14:textId="2C07C52D" w:rsidR="005F6F15" w:rsidRPr="001377ED" w:rsidRDefault="007B3FF4"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6</w:t>
      </w:r>
      <w:r w:rsidR="00892E66" w:rsidRPr="001377ED">
        <w:rPr>
          <w:rStyle w:val="Forte"/>
          <w:rFonts w:asciiTheme="minorHAnsi" w:hAnsiTheme="minorHAnsi" w:cstheme="minorHAnsi"/>
          <w:b w:val="0"/>
          <w:bCs w:val="0"/>
          <w:sz w:val="24"/>
          <w:szCs w:val="24"/>
        </w:rPr>
        <w:t xml:space="preserve">.2 Os pais ou responsáveis </w:t>
      </w:r>
      <w:r w:rsidR="00533B9E" w:rsidRPr="001377ED">
        <w:rPr>
          <w:rStyle w:val="Forte"/>
          <w:rFonts w:asciiTheme="minorHAnsi" w:hAnsiTheme="minorHAnsi" w:cstheme="minorHAnsi"/>
          <w:b w:val="0"/>
          <w:bCs w:val="0"/>
          <w:sz w:val="24"/>
          <w:szCs w:val="24"/>
        </w:rPr>
        <w:t>deverão informar no ato da matrícula ou rematrícula, informações sobre problemas de saúde, de medicação e restrições</w:t>
      </w:r>
      <w:r w:rsidR="00830B54" w:rsidRPr="001377ED">
        <w:rPr>
          <w:rStyle w:val="Forte"/>
          <w:rFonts w:asciiTheme="minorHAnsi" w:hAnsiTheme="minorHAnsi" w:cstheme="minorHAnsi"/>
          <w:b w:val="0"/>
          <w:bCs w:val="0"/>
          <w:sz w:val="24"/>
          <w:szCs w:val="24"/>
        </w:rPr>
        <w:t>,</w:t>
      </w:r>
      <w:r w:rsidR="00533B9E" w:rsidRPr="001377ED">
        <w:rPr>
          <w:rStyle w:val="Forte"/>
          <w:rFonts w:asciiTheme="minorHAnsi" w:hAnsiTheme="minorHAnsi" w:cstheme="minorHAnsi"/>
          <w:b w:val="0"/>
          <w:bCs w:val="0"/>
          <w:sz w:val="24"/>
          <w:szCs w:val="24"/>
        </w:rPr>
        <w:t xml:space="preserve"> sempre que necessário. </w:t>
      </w:r>
    </w:p>
    <w:p w14:paraId="3B5ACC1C" w14:textId="77777777" w:rsidR="005F6F15" w:rsidRPr="001377ED" w:rsidRDefault="005F6F15" w:rsidP="00A6240A">
      <w:pPr>
        <w:jc w:val="both"/>
        <w:rPr>
          <w:rStyle w:val="Forte"/>
          <w:rFonts w:asciiTheme="minorHAnsi" w:hAnsiTheme="minorHAnsi" w:cstheme="minorHAnsi"/>
          <w:b w:val="0"/>
          <w:bCs w:val="0"/>
          <w:sz w:val="24"/>
          <w:szCs w:val="24"/>
        </w:rPr>
      </w:pPr>
    </w:p>
    <w:p w14:paraId="746034BA" w14:textId="1FD78FF2" w:rsidR="0022446A" w:rsidRPr="001377ED" w:rsidRDefault="007B3FF4"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6</w:t>
      </w:r>
      <w:r w:rsidR="00533B9E" w:rsidRPr="001377ED">
        <w:rPr>
          <w:rStyle w:val="Forte"/>
          <w:rFonts w:asciiTheme="minorHAnsi" w:hAnsiTheme="minorHAnsi" w:cstheme="minorHAnsi"/>
          <w:b w:val="0"/>
          <w:bCs w:val="0"/>
          <w:sz w:val="24"/>
          <w:szCs w:val="24"/>
        </w:rPr>
        <w:t>.3</w:t>
      </w:r>
      <w:r w:rsidR="00FA3D26" w:rsidRPr="001377ED">
        <w:rPr>
          <w:rStyle w:val="Forte"/>
          <w:rFonts w:asciiTheme="minorHAnsi" w:hAnsiTheme="minorHAnsi" w:cstheme="minorHAnsi"/>
          <w:b w:val="0"/>
          <w:bCs w:val="0"/>
          <w:sz w:val="24"/>
          <w:szCs w:val="24"/>
        </w:rPr>
        <w:t xml:space="preserve"> Nas situações em que os pais ou responsáveis manifestarem necessidad</w:t>
      </w:r>
      <w:r w:rsidR="00450DF0" w:rsidRPr="001377ED">
        <w:rPr>
          <w:rStyle w:val="Forte"/>
          <w:rFonts w:asciiTheme="minorHAnsi" w:hAnsiTheme="minorHAnsi" w:cstheme="minorHAnsi"/>
          <w:b w:val="0"/>
          <w:bCs w:val="0"/>
          <w:sz w:val="24"/>
          <w:szCs w:val="24"/>
        </w:rPr>
        <w:t xml:space="preserve">e de um </w:t>
      </w:r>
      <w:r w:rsidR="0022446A" w:rsidRPr="001377ED">
        <w:rPr>
          <w:rStyle w:val="Forte"/>
          <w:rFonts w:asciiTheme="minorHAnsi" w:hAnsiTheme="minorHAnsi" w:cstheme="minorHAnsi"/>
          <w:b w:val="0"/>
          <w:bCs w:val="0"/>
          <w:sz w:val="24"/>
          <w:szCs w:val="24"/>
        </w:rPr>
        <w:t>determinado turno</w:t>
      </w:r>
      <w:r w:rsidR="00450DF0" w:rsidRPr="001377ED">
        <w:rPr>
          <w:rStyle w:val="Forte"/>
          <w:rFonts w:asciiTheme="minorHAnsi" w:hAnsiTheme="minorHAnsi" w:cstheme="minorHAnsi"/>
          <w:b w:val="0"/>
          <w:bCs w:val="0"/>
          <w:sz w:val="24"/>
          <w:szCs w:val="24"/>
        </w:rPr>
        <w:t>, a escola levará em consideração a existência de</w:t>
      </w:r>
      <w:r w:rsidR="00FA3D26" w:rsidRPr="001377ED">
        <w:rPr>
          <w:rStyle w:val="Forte"/>
          <w:rFonts w:asciiTheme="minorHAnsi" w:hAnsiTheme="minorHAnsi" w:cstheme="minorHAnsi"/>
          <w:b w:val="0"/>
          <w:bCs w:val="0"/>
          <w:sz w:val="24"/>
          <w:szCs w:val="24"/>
        </w:rPr>
        <w:t xml:space="preserve"> </w:t>
      </w:r>
      <w:r w:rsidR="00450DF0" w:rsidRPr="001377ED">
        <w:rPr>
          <w:rStyle w:val="Forte"/>
          <w:rFonts w:asciiTheme="minorHAnsi" w:hAnsiTheme="minorHAnsi" w:cstheme="minorHAnsi"/>
          <w:b w:val="0"/>
          <w:bCs w:val="0"/>
          <w:sz w:val="24"/>
          <w:szCs w:val="24"/>
        </w:rPr>
        <w:t>vaga e a relevância do pedido.</w:t>
      </w:r>
    </w:p>
    <w:p w14:paraId="4EFB2C1D" w14:textId="77777777" w:rsidR="005F6F15" w:rsidRPr="001377ED" w:rsidRDefault="005F6F15" w:rsidP="00A6240A">
      <w:pPr>
        <w:jc w:val="both"/>
        <w:rPr>
          <w:rStyle w:val="Forte"/>
          <w:rFonts w:asciiTheme="minorHAnsi" w:hAnsiTheme="minorHAnsi" w:cstheme="minorHAnsi"/>
          <w:b w:val="0"/>
          <w:bCs w:val="0"/>
          <w:sz w:val="24"/>
          <w:szCs w:val="24"/>
        </w:rPr>
      </w:pPr>
    </w:p>
    <w:p w14:paraId="0170D124" w14:textId="16CF0B17" w:rsidR="008D746C" w:rsidRPr="001377ED" w:rsidRDefault="007B3FF4"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lastRenderedPageBreak/>
        <w:t>6</w:t>
      </w:r>
      <w:r w:rsidR="0022446A" w:rsidRPr="001377ED">
        <w:rPr>
          <w:rStyle w:val="Forte"/>
          <w:rFonts w:asciiTheme="minorHAnsi" w:hAnsiTheme="minorHAnsi" w:cstheme="minorHAnsi"/>
          <w:b w:val="0"/>
          <w:bCs w:val="0"/>
          <w:sz w:val="24"/>
          <w:szCs w:val="24"/>
        </w:rPr>
        <w:t xml:space="preserve">.4 </w:t>
      </w:r>
      <w:r w:rsidR="00DB688E" w:rsidRPr="001377ED">
        <w:rPr>
          <w:rStyle w:val="Forte"/>
          <w:rFonts w:asciiTheme="minorHAnsi" w:hAnsiTheme="minorHAnsi" w:cstheme="minorHAnsi"/>
          <w:b w:val="0"/>
          <w:bCs w:val="0"/>
          <w:sz w:val="24"/>
          <w:szCs w:val="24"/>
        </w:rPr>
        <w:t>Na Educação Infantil (Creche), a matrícula acontece através de uma lista de espera, conforme a disponibilidade de vagas</w:t>
      </w:r>
      <w:r w:rsidR="0022446A" w:rsidRPr="001377ED">
        <w:rPr>
          <w:rStyle w:val="Forte"/>
          <w:rFonts w:asciiTheme="minorHAnsi" w:hAnsiTheme="minorHAnsi" w:cstheme="minorHAnsi"/>
          <w:b w:val="0"/>
          <w:bCs w:val="0"/>
          <w:sz w:val="24"/>
          <w:szCs w:val="24"/>
        </w:rPr>
        <w:t>, devendo a</w:t>
      </w:r>
      <w:r w:rsidR="00DB688E" w:rsidRPr="001377ED">
        <w:rPr>
          <w:rStyle w:val="Forte"/>
          <w:rFonts w:asciiTheme="minorHAnsi" w:hAnsiTheme="minorHAnsi" w:cstheme="minorHAnsi"/>
          <w:b w:val="0"/>
          <w:bCs w:val="0"/>
          <w:sz w:val="24"/>
          <w:szCs w:val="24"/>
        </w:rPr>
        <w:t>s famílias procurar</w:t>
      </w:r>
      <w:r w:rsidR="0022446A" w:rsidRPr="001377ED">
        <w:rPr>
          <w:rStyle w:val="Forte"/>
          <w:rFonts w:asciiTheme="minorHAnsi" w:hAnsiTheme="minorHAnsi" w:cstheme="minorHAnsi"/>
          <w:b w:val="0"/>
          <w:bCs w:val="0"/>
          <w:sz w:val="24"/>
          <w:szCs w:val="24"/>
        </w:rPr>
        <w:t>em</w:t>
      </w:r>
      <w:r w:rsidR="00DB688E" w:rsidRPr="001377ED">
        <w:rPr>
          <w:rStyle w:val="Forte"/>
          <w:rFonts w:asciiTheme="minorHAnsi" w:hAnsiTheme="minorHAnsi" w:cstheme="minorHAnsi"/>
          <w:b w:val="0"/>
          <w:bCs w:val="0"/>
          <w:sz w:val="24"/>
          <w:szCs w:val="24"/>
        </w:rPr>
        <w:t xml:space="preserve"> a Secretaria</w:t>
      </w:r>
      <w:r w:rsidR="0022446A" w:rsidRPr="001377ED">
        <w:rPr>
          <w:rStyle w:val="Forte"/>
          <w:rFonts w:asciiTheme="minorHAnsi" w:hAnsiTheme="minorHAnsi" w:cstheme="minorHAnsi"/>
          <w:b w:val="0"/>
          <w:bCs w:val="0"/>
          <w:sz w:val="24"/>
          <w:szCs w:val="24"/>
        </w:rPr>
        <w:t xml:space="preserve"> </w:t>
      </w:r>
      <w:r w:rsidR="005F6F15" w:rsidRPr="001377ED">
        <w:rPr>
          <w:rStyle w:val="Forte"/>
          <w:rFonts w:asciiTheme="minorHAnsi" w:hAnsiTheme="minorHAnsi" w:cstheme="minorHAnsi"/>
          <w:b w:val="0"/>
          <w:bCs w:val="0"/>
          <w:sz w:val="24"/>
          <w:szCs w:val="24"/>
        </w:rPr>
        <w:t>Municipal de</w:t>
      </w:r>
      <w:r w:rsidR="00DB688E" w:rsidRPr="001377ED">
        <w:rPr>
          <w:rStyle w:val="Forte"/>
          <w:rFonts w:asciiTheme="minorHAnsi" w:hAnsiTheme="minorHAnsi" w:cstheme="minorHAnsi"/>
          <w:b w:val="0"/>
          <w:bCs w:val="0"/>
          <w:sz w:val="24"/>
          <w:szCs w:val="24"/>
        </w:rPr>
        <w:t xml:space="preserve"> Educação, para registro na </w:t>
      </w:r>
      <w:r w:rsidR="008D746C" w:rsidRPr="001377ED">
        <w:rPr>
          <w:rStyle w:val="Forte"/>
          <w:rFonts w:asciiTheme="minorHAnsi" w:hAnsiTheme="minorHAnsi" w:cstheme="minorHAnsi"/>
          <w:b w:val="0"/>
          <w:bCs w:val="0"/>
          <w:sz w:val="24"/>
          <w:szCs w:val="24"/>
        </w:rPr>
        <w:t>mesma.</w:t>
      </w:r>
    </w:p>
    <w:p w14:paraId="60140B2C" w14:textId="77777777" w:rsidR="00DB688E" w:rsidRPr="001377ED" w:rsidRDefault="00DB688E" w:rsidP="00A6240A">
      <w:pPr>
        <w:jc w:val="both"/>
        <w:rPr>
          <w:rStyle w:val="Forte"/>
          <w:rFonts w:asciiTheme="minorHAnsi" w:hAnsiTheme="minorHAnsi" w:cstheme="minorHAnsi"/>
          <w:b w:val="0"/>
          <w:bCs w:val="0"/>
          <w:sz w:val="24"/>
          <w:szCs w:val="24"/>
        </w:rPr>
      </w:pPr>
    </w:p>
    <w:p w14:paraId="7BFD808E" w14:textId="4DACD742" w:rsidR="00533B9E" w:rsidRPr="001377ED" w:rsidRDefault="007B3FF4"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sz w:val="24"/>
          <w:szCs w:val="24"/>
        </w:rPr>
        <w:t>6</w:t>
      </w:r>
      <w:r w:rsidR="0022446A" w:rsidRPr="001377ED">
        <w:rPr>
          <w:rStyle w:val="Forte"/>
          <w:rFonts w:asciiTheme="minorHAnsi" w:hAnsiTheme="minorHAnsi" w:cstheme="minorHAnsi"/>
          <w:b w:val="0"/>
          <w:sz w:val="24"/>
          <w:szCs w:val="24"/>
        </w:rPr>
        <w:t>.5</w:t>
      </w:r>
      <w:r w:rsidR="0022446A" w:rsidRPr="001377ED">
        <w:rPr>
          <w:rStyle w:val="Forte"/>
          <w:rFonts w:asciiTheme="minorHAnsi" w:hAnsiTheme="minorHAnsi" w:cstheme="minorHAnsi"/>
          <w:bCs w:val="0"/>
          <w:sz w:val="24"/>
          <w:szCs w:val="24"/>
        </w:rPr>
        <w:t xml:space="preserve"> </w:t>
      </w:r>
      <w:r w:rsidR="00E869AE" w:rsidRPr="001377ED">
        <w:rPr>
          <w:rStyle w:val="Forte"/>
          <w:rFonts w:asciiTheme="minorHAnsi" w:hAnsiTheme="minorHAnsi" w:cstheme="minorHAnsi"/>
          <w:b w:val="0"/>
          <w:bCs w:val="0"/>
          <w:sz w:val="24"/>
          <w:szCs w:val="24"/>
        </w:rPr>
        <w:t>Os casos omisso</w:t>
      </w:r>
      <w:r w:rsidR="00DD3448" w:rsidRPr="001377ED">
        <w:rPr>
          <w:rStyle w:val="Forte"/>
          <w:rFonts w:asciiTheme="minorHAnsi" w:hAnsiTheme="minorHAnsi" w:cstheme="minorHAnsi"/>
          <w:b w:val="0"/>
          <w:bCs w:val="0"/>
          <w:sz w:val="24"/>
          <w:szCs w:val="24"/>
        </w:rPr>
        <w:t>s serão resolvidos pela Gestão Es</w:t>
      </w:r>
      <w:r w:rsidR="00E869AE" w:rsidRPr="001377ED">
        <w:rPr>
          <w:rStyle w:val="Forte"/>
          <w:rFonts w:asciiTheme="minorHAnsi" w:hAnsiTheme="minorHAnsi" w:cstheme="minorHAnsi"/>
          <w:b w:val="0"/>
          <w:bCs w:val="0"/>
          <w:sz w:val="24"/>
          <w:szCs w:val="24"/>
        </w:rPr>
        <w:t>colar em p</w:t>
      </w:r>
      <w:r w:rsidR="00DD3448" w:rsidRPr="001377ED">
        <w:rPr>
          <w:rStyle w:val="Forte"/>
          <w:rFonts w:asciiTheme="minorHAnsi" w:hAnsiTheme="minorHAnsi" w:cstheme="minorHAnsi"/>
          <w:b w:val="0"/>
          <w:bCs w:val="0"/>
          <w:sz w:val="24"/>
          <w:szCs w:val="24"/>
        </w:rPr>
        <w:t xml:space="preserve">rimeira instância </w:t>
      </w:r>
      <w:r w:rsidR="0022446A" w:rsidRPr="001377ED">
        <w:rPr>
          <w:rStyle w:val="Forte"/>
          <w:rFonts w:asciiTheme="minorHAnsi" w:hAnsiTheme="minorHAnsi" w:cstheme="minorHAnsi"/>
          <w:b w:val="0"/>
          <w:bCs w:val="0"/>
          <w:sz w:val="24"/>
          <w:szCs w:val="24"/>
        </w:rPr>
        <w:t>ou pela</w:t>
      </w:r>
      <w:r w:rsidR="00533B9E" w:rsidRPr="001377ED">
        <w:rPr>
          <w:rStyle w:val="Forte"/>
          <w:rFonts w:asciiTheme="minorHAnsi" w:hAnsiTheme="minorHAnsi" w:cstheme="minorHAnsi"/>
          <w:b w:val="0"/>
          <w:bCs w:val="0"/>
          <w:sz w:val="24"/>
          <w:szCs w:val="24"/>
        </w:rPr>
        <w:t xml:space="preserve"> Secretá</w:t>
      </w:r>
      <w:r w:rsidR="00E869AE" w:rsidRPr="001377ED">
        <w:rPr>
          <w:rStyle w:val="Forte"/>
          <w:rFonts w:asciiTheme="minorHAnsi" w:hAnsiTheme="minorHAnsi" w:cstheme="minorHAnsi"/>
          <w:b w:val="0"/>
          <w:bCs w:val="0"/>
          <w:sz w:val="24"/>
          <w:szCs w:val="24"/>
        </w:rPr>
        <w:t>ria Municipal de Edu</w:t>
      </w:r>
      <w:r w:rsidR="00DD3448" w:rsidRPr="001377ED">
        <w:rPr>
          <w:rStyle w:val="Forte"/>
          <w:rFonts w:asciiTheme="minorHAnsi" w:hAnsiTheme="minorHAnsi" w:cstheme="minorHAnsi"/>
          <w:b w:val="0"/>
          <w:bCs w:val="0"/>
          <w:sz w:val="24"/>
          <w:szCs w:val="24"/>
        </w:rPr>
        <w:t>cação como ú</w:t>
      </w:r>
      <w:r w:rsidR="00892E66" w:rsidRPr="001377ED">
        <w:rPr>
          <w:rStyle w:val="Forte"/>
          <w:rFonts w:asciiTheme="minorHAnsi" w:hAnsiTheme="minorHAnsi" w:cstheme="minorHAnsi"/>
          <w:b w:val="0"/>
          <w:bCs w:val="0"/>
          <w:sz w:val="24"/>
          <w:szCs w:val="24"/>
        </w:rPr>
        <w:t>ltimo recurso.</w:t>
      </w:r>
    </w:p>
    <w:p w14:paraId="169D2150" w14:textId="77777777" w:rsidR="005F6F15" w:rsidRPr="001377ED" w:rsidRDefault="005F6F15" w:rsidP="00A6240A">
      <w:pPr>
        <w:jc w:val="both"/>
        <w:rPr>
          <w:rStyle w:val="Forte"/>
          <w:rFonts w:asciiTheme="minorHAnsi" w:hAnsiTheme="minorHAnsi" w:cstheme="minorHAnsi"/>
          <w:b w:val="0"/>
          <w:bCs w:val="0"/>
          <w:sz w:val="24"/>
          <w:szCs w:val="24"/>
        </w:rPr>
      </w:pPr>
    </w:p>
    <w:p w14:paraId="4739D0A1" w14:textId="53C15207" w:rsidR="00DD3448" w:rsidRPr="001377ED" w:rsidRDefault="007B3FF4"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6</w:t>
      </w:r>
      <w:r w:rsidR="0022446A" w:rsidRPr="001377ED">
        <w:rPr>
          <w:rStyle w:val="Forte"/>
          <w:rFonts w:asciiTheme="minorHAnsi" w:hAnsiTheme="minorHAnsi" w:cstheme="minorHAnsi"/>
          <w:b w:val="0"/>
          <w:bCs w:val="0"/>
          <w:sz w:val="24"/>
          <w:szCs w:val="24"/>
        </w:rPr>
        <w:t xml:space="preserve">.6 </w:t>
      </w:r>
      <w:r w:rsidR="00E869AE" w:rsidRPr="001377ED">
        <w:rPr>
          <w:rStyle w:val="Forte"/>
          <w:rFonts w:asciiTheme="minorHAnsi" w:hAnsiTheme="minorHAnsi" w:cstheme="minorHAnsi"/>
          <w:b w:val="0"/>
          <w:bCs w:val="0"/>
          <w:sz w:val="24"/>
          <w:szCs w:val="24"/>
        </w:rPr>
        <w:t xml:space="preserve">Este </w:t>
      </w:r>
      <w:r w:rsidR="0022446A" w:rsidRPr="001377ED">
        <w:rPr>
          <w:rStyle w:val="Forte"/>
          <w:rFonts w:asciiTheme="minorHAnsi" w:hAnsiTheme="minorHAnsi" w:cstheme="minorHAnsi"/>
          <w:b w:val="0"/>
          <w:bCs w:val="0"/>
          <w:sz w:val="24"/>
          <w:szCs w:val="24"/>
        </w:rPr>
        <w:t>E</w:t>
      </w:r>
      <w:r w:rsidR="00E869AE" w:rsidRPr="001377ED">
        <w:rPr>
          <w:rStyle w:val="Forte"/>
          <w:rFonts w:asciiTheme="minorHAnsi" w:hAnsiTheme="minorHAnsi" w:cstheme="minorHAnsi"/>
          <w:b w:val="0"/>
          <w:bCs w:val="0"/>
          <w:sz w:val="24"/>
          <w:szCs w:val="24"/>
        </w:rPr>
        <w:t>dital entr</w:t>
      </w:r>
      <w:r w:rsidR="0022446A" w:rsidRPr="001377ED">
        <w:rPr>
          <w:rStyle w:val="Forte"/>
          <w:rFonts w:asciiTheme="minorHAnsi" w:hAnsiTheme="minorHAnsi" w:cstheme="minorHAnsi"/>
          <w:b w:val="0"/>
          <w:bCs w:val="0"/>
          <w:sz w:val="24"/>
          <w:szCs w:val="24"/>
        </w:rPr>
        <w:t>a</w:t>
      </w:r>
      <w:r w:rsidR="00E869AE" w:rsidRPr="001377ED">
        <w:rPr>
          <w:rStyle w:val="Forte"/>
          <w:rFonts w:asciiTheme="minorHAnsi" w:hAnsiTheme="minorHAnsi" w:cstheme="minorHAnsi"/>
          <w:b w:val="0"/>
          <w:bCs w:val="0"/>
          <w:sz w:val="24"/>
          <w:szCs w:val="24"/>
        </w:rPr>
        <w:t xml:space="preserve"> em vigor</w:t>
      </w:r>
      <w:r w:rsidR="0039408D" w:rsidRPr="001377ED">
        <w:rPr>
          <w:rStyle w:val="Forte"/>
          <w:rFonts w:asciiTheme="minorHAnsi" w:hAnsiTheme="minorHAnsi" w:cstheme="minorHAnsi"/>
          <w:b w:val="0"/>
          <w:bCs w:val="0"/>
          <w:sz w:val="24"/>
          <w:szCs w:val="24"/>
        </w:rPr>
        <w:t xml:space="preserve"> </w:t>
      </w:r>
      <w:r w:rsidR="00E869AE" w:rsidRPr="001377ED">
        <w:rPr>
          <w:rStyle w:val="Forte"/>
          <w:rFonts w:asciiTheme="minorHAnsi" w:hAnsiTheme="minorHAnsi" w:cstheme="minorHAnsi"/>
          <w:b w:val="0"/>
          <w:bCs w:val="0"/>
          <w:sz w:val="24"/>
          <w:szCs w:val="24"/>
        </w:rPr>
        <w:t xml:space="preserve">na presente data, podendo sofrer alteração, o que será amplamente divulgado, se ocorrer. </w:t>
      </w:r>
    </w:p>
    <w:p w14:paraId="08359289" w14:textId="77777777" w:rsidR="0022446A" w:rsidRPr="001377ED" w:rsidRDefault="0022446A" w:rsidP="00A6240A">
      <w:pPr>
        <w:jc w:val="both"/>
        <w:rPr>
          <w:rStyle w:val="Forte"/>
          <w:rFonts w:asciiTheme="minorHAnsi" w:hAnsiTheme="minorHAnsi" w:cstheme="minorHAnsi"/>
          <w:b w:val="0"/>
          <w:bCs w:val="0"/>
          <w:sz w:val="24"/>
          <w:szCs w:val="24"/>
        </w:rPr>
      </w:pPr>
    </w:p>
    <w:p w14:paraId="2DD4DE94" w14:textId="29D8EEB0" w:rsidR="0022446A" w:rsidRPr="001377ED" w:rsidRDefault="007B3FF4" w:rsidP="00A6240A">
      <w:pPr>
        <w:jc w:val="both"/>
        <w:rPr>
          <w:rStyle w:val="Forte"/>
          <w:rFonts w:asciiTheme="minorHAnsi" w:hAnsiTheme="minorHAnsi" w:cstheme="minorHAnsi"/>
          <w:sz w:val="24"/>
          <w:szCs w:val="24"/>
        </w:rPr>
      </w:pPr>
      <w:r w:rsidRPr="001377ED">
        <w:rPr>
          <w:rStyle w:val="Forte"/>
          <w:rFonts w:asciiTheme="minorHAnsi" w:hAnsiTheme="minorHAnsi" w:cstheme="minorHAnsi"/>
          <w:sz w:val="24"/>
          <w:szCs w:val="24"/>
        </w:rPr>
        <w:t>7</w:t>
      </w:r>
      <w:r w:rsidR="0022446A" w:rsidRPr="001377ED">
        <w:rPr>
          <w:rStyle w:val="Forte"/>
          <w:rFonts w:asciiTheme="minorHAnsi" w:hAnsiTheme="minorHAnsi" w:cstheme="minorHAnsi"/>
          <w:sz w:val="24"/>
          <w:szCs w:val="24"/>
        </w:rPr>
        <w:t>.  DA PUBLICIDADE</w:t>
      </w:r>
    </w:p>
    <w:p w14:paraId="25A8C0ED" w14:textId="77777777" w:rsidR="00A6240A" w:rsidRPr="001377ED" w:rsidRDefault="00A6240A" w:rsidP="00A6240A">
      <w:pPr>
        <w:jc w:val="both"/>
        <w:rPr>
          <w:rStyle w:val="Forte"/>
          <w:rFonts w:asciiTheme="minorHAnsi" w:hAnsiTheme="minorHAnsi" w:cstheme="minorHAnsi"/>
          <w:sz w:val="24"/>
          <w:szCs w:val="24"/>
        </w:rPr>
      </w:pPr>
    </w:p>
    <w:p w14:paraId="100592DF" w14:textId="198488DE" w:rsidR="00E869AE" w:rsidRPr="001377ED" w:rsidRDefault="007B3FF4" w:rsidP="00A6240A">
      <w:pPr>
        <w:jc w:val="both"/>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 xml:space="preserve">7.1 </w:t>
      </w:r>
      <w:r w:rsidR="0022446A" w:rsidRPr="001377ED">
        <w:rPr>
          <w:rStyle w:val="Forte"/>
          <w:rFonts w:asciiTheme="minorHAnsi" w:hAnsiTheme="minorHAnsi" w:cstheme="minorHAnsi"/>
          <w:b w:val="0"/>
          <w:bCs w:val="0"/>
          <w:sz w:val="24"/>
          <w:szCs w:val="24"/>
        </w:rPr>
        <w:t xml:space="preserve">O presente Edital será publicado no mural da Secretaria Municipal de Educação, no site do município de Tijucas </w:t>
      </w:r>
      <w:hyperlink r:id="rId8" w:history="1">
        <w:r w:rsidR="00F32C72" w:rsidRPr="001377ED">
          <w:rPr>
            <w:rStyle w:val="Hyperlink"/>
            <w:rFonts w:asciiTheme="minorHAnsi" w:hAnsiTheme="minorHAnsi" w:cstheme="minorHAnsi"/>
            <w:color w:val="auto"/>
            <w:sz w:val="24"/>
            <w:szCs w:val="24"/>
          </w:rPr>
          <w:t>www.tijucas.sc.gov.br</w:t>
        </w:r>
      </w:hyperlink>
      <w:r w:rsidR="00F32C72" w:rsidRPr="001377ED">
        <w:rPr>
          <w:rStyle w:val="Forte"/>
          <w:rFonts w:asciiTheme="minorHAnsi" w:hAnsiTheme="minorHAnsi" w:cstheme="minorHAnsi"/>
          <w:b w:val="0"/>
          <w:bCs w:val="0"/>
          <w:sz w:val="24"/>
          <w:szCs w:val="24"/>
        </w:rPr>
        <w:t>, no DOM – Diário Oficial dos Municípios, devendo ser remetido cópia para ser fixado no quadro de avisos dos estabelecimentos de ensino envolvidos e divulgado, ainda, através da Diretoria de Integração e Comunicação do Município de Tijucas.</w:t>
      </w:r>
    </w:p>
    <w:p w14:paraId="40E03B72" w14:textId="77777777" w:rsidR="00DD3448" w:rsidRPr="001377ED" w:rsidRDefault="00DD3448" w:rsidP="00A6240A">
      <w:pPr>
        <w:jc w:val="both"/>
        <w:rPr>
          <w:rStyle w:val="Forte"/>
          <w:rFonts w:asciiTheme="minorHAnsi" w:hAnsiTheme="minorHAnsi" w:cstheme="minorHAnsi"/>
          <w:b w:val="0"/>
          <w:bCs w:val="0"/>
          <w:sz w:val="24"/>
          <w:szCs w:val="24"/>
        </w:rPr>
      </w:pPr>
    </w:p>
    <w:p w14:paraId="7555545C" w14:textId="77777777" w:rsidR="00DD3448" w:rsidRPr="001377ED" w:rsidRDefault="00DD3448" w:rsidP="00A6240A">
      <w:pPr>
        <w:jc w:val="both"/>
        <w:rPr>
          <w:rStyle w:val="Forte"/>
          <w:rFonts w:asciiTheme="minorHAnsi" w:hAnsiTheme="minorHAnsi" w:cstheme="minorHAnsi"/>
          <w:b w:val="0"/>
          <w:bCs w:val="0"/>
          <w:sz w:val="24"/>
          <w:szCs w:val="24"/>
        </w:rPr>
      </w:pPr>
    </w:p>
    <w:p w14:paraId="5811A6F1" w14:textId="448BB399" w:rsidR="00DD3448" w:rsidRPr="001377ED" w:rsidRDefault="00D36AF8" w:rsidP="00A6240A">
      <w:pPr>
        <w:jc w:val="center"/>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Tijucas, 04 de n</w:t>
      </w:r>
      <w:r w:rsidR="00DD3448" w:rsidRPr="001377ED">
        <w:rPr>
          <w:rStyle w:val="Forte"/>
          <w:rFonts w:asciiTheme="minorHAnsi" w:hAnsiTheme="minorHAnsi" w:cstheme="minorHAnsi"/>
          <w:b w:val="0"/>
          <w:bCs w:val="0"/>
          <w:sz w:val="24"/>
          <w:szCs w:val="24"/>
        </w:rPr>
        <w:t>ovembro de 202</w:t>
      </w:r>
      <w:r w:rsidRPr="001377ED">
        <w:rPr>
          <w:rStyle w:val="Forte"/>
          <w:rFonts w:asciiTheme="minorHAnsi" w:hAnsiTheme="minorHAnsi" w:cstheme="minorHAnsi"/>
          <w:b w:val="0"/>
          <w:bCs w:val="0"/>
          <w:sz w:val="24"/>
          <w:szCs w:val="24"/>
        </w:rPr>
        <w:t>1</w:t>
      </w:r>
    </w:p>
    <w:p w14:paraId="383E53C7" w14:textId="77777777" w:rsidR="00DD3448" w:rsidRPr="001377ED" w:rsidRDefault="00DD3448" w:rsidP="00A6240A">
      <w:pPr>
        <w:jc w:val="center"/>
        <w:rPr>
          <w:rStyle w:val="Forte"/>
          <w:rFonts w:asciiTheme="minorHAnsi" w:hAnsiTheme="minorHAnsi" w:cstheme="minorHAnsi"/>
          <w:b w:val="0"/>
          <w:bCs w:val="0"/>
          <w:sz w:val="24"/>
          <w:szCs w:val="24"/>
        </w:rPr>
      </w:pPr>
    </w:p>
    <w:p w14:paraId="4A20C62B" w14:textId="77777777" w:rsidR="00DD3448" w:rsidRPr="001377ED" w:rsidRDefault="00DD3448" w:rsidP="00A6240A">
      <w:pPr>
        <w:jc w:val="center"/>
        <w:rPr>
          <w:rStyle w:val="Forte"/>
          <w:rFonts w:asciiTheme="minorHAnsi" w:hAnsiTheme="minorHAnsi" w:cstheme="minorHAnsi"/>
          <w:b w:val="0"/>
          <w:bCs w:val="0"/>
          <w:sz w:val="24"/>
          <w:szCs w:val="24"/>
        </w:rPr>
      </w:pPr>
    </w:p>
    <w:p w14:paraId="1E7DD5BD" w14:textId="37896884" w:rsidR="00DD3448" w:rsidRPr="001377ED" w:rsidRDefault="00702B47" w:rsidP="00A6240A">
      <w:pPr>
        <w:jc w:val="center"/>
        <w:rPr>
          <w:rStyle w:val="Forte"/>
          <w:rFonts w:asciiTheme="minorHAnsi" w:hAnsiTheme="minorHAnsi" w:cstheme="minorHAnsi"/>
          <w:b w:val="0"/>
          <w:bCs w:val="0"/>
          <w:sz w:val="24"/>
          <w:szCs w:val="24"/>
        </w:rPr>
      </w:pPr>
      <w:r>
        <w:rPr>
          <w:rFonts w:asciiTheme="minorHAnsi" w:hAnsiTheme="minorHAnsi" w:cstheme="minorHAnsi"/>
          <w:noProof/>
          <w:sz w:val="24"/>
          <w:szCs w:val="24"/>
        </w:rPr>
        <w:drawing>
          <wp:inline distT="0" distB="0" distL="0" distR="0" wp14:anchorId="40D651A0" wp14:editId="13D3572A">
            <wp:extent cx="1747533" cy="390525"/>
            <wp:effectExtent l="0" t="0" r="508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9">
                      <a:extLst>
                        <a:ext uri="{28A0092B-C50C-407E-A947-70E740481C1C}">
                          <a14:useLocalDpi xmlns:a14="http://schemas.microsoft.com/office/drawing/2010/main" val="0"/>
                        </a:ext>
                      </a:extLst>
                    </a:blip>
                    <a:stretch>
                      <a:fillRect/>
                    </a:stretch>
                  </pic:blipFill>
                  <pic:spPr>
                    <a:xfrm>
                      <a:off x="0" y="0"/>
                      <a:ext cx="1771260" cy="395827"/>
                    </a:xfrm>
                    <a:prstGeom prst="rect">
                      <a:avLst/>
                    </a:prstGeom>
                  </pic:spPr>
                </pic:pic>
              </a:graphicData>
            </a:graphic>
          </wp:inline>
        </w:drawing>
      </w:r>
    </w:p>
    <w:p w14:paraId="5C7D71B3" w14:textId="2DC3B0E3" w:rsidR="00DD3448" w:rsidRPr="001377ED" w:rsidRDefault="00DD3448" w:rsidP="00A6240A">
      <w:pPr>
        <w:jc w:val="center"/>
        <w:rPr>
          <w:rStyle w:val="Forte"/>
          <w:rFonts w:asciiTheme="minorHAnsi" w:hAnsiTheme="minorHAnsi" w:cstheme="minorHAnsi"/>
          <w:sz w:val="24"/>
          <w:szCs w:val="24"/>
        </w:rPr>
      </w:pPr>
      <w:r w:rsidRPr="001377ED">
        <w:rPr>
          <w:rStyle w:val="Forte"/>
          <w:rFonts w:asciiTheme="minorHAnsi" w:hAnsiTheme="minorHAnsi" w:cstheme="minorHAnsi"/>
          <w:sz w:val="24"/>
          <w:szCs w:val="24"/>
        </w:rPr>
        <w:t>Deise Juliana Silveira</w:t>
      </w:r>
    </w:p>
    <w:p w14:paraId="537FC927" w14:textId="77777777" w:rsidR="00DD3448" w:rsidRPr="001377ED" w:rsidRDefault="00DD3448" w:rsidP="00A6240A">
      <w:pPr>
        <w:jc w:val="center"/>
        <w:rPr>
          <w:rStyle w:val="Forte"/>
          <w:rFonts w:asciiTheme="minorHAnsi" w:hAnsiTheme="minorHAnsi" w:cstheme="minorHAnsi"/>
          <w:b w:val="0"/>
          <w:bCs w:val="0"/>
          <w:sz w:val="24"/>
          <w:szCs w:val="24"/>
        </w:rPr>
      </w:pPr>
      <w:r w:rsidRPr="001377ED">
        <w:rPr>
          <w:rStyle w:val="Forte"/>
          <w:rFonts w:asciiTheme="minorHAnsi" w:hAnsiTheme="minorHAnsi" w:cstheme="minorHAnsi"/>
          <w:b w:val="0"/>
          <w:bCs w:val="0"/>
          <w:sz w:val="24"/>
          <w:szCs w:val="24"/>
        </w:rPr>
        <w:t>Secretária Municipal de Educação</w:t>
      </w:r>
    </w:p>
    <w:sectPr w:rsidR="00DD3448" w:rsidRPr="001377ED" w:rsidSect="004D4294">
      <w:headerReference w:type="default" r:id="rId10"/>
      <w:footerReference w:type="default" r:id="rId11"/>
      <w:pgSz w:w="12240" w:h="15840"/>
      <w:pgMar w:top="1241" w:right="1608" w:bottom="899" w:left="1701" w:header="1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D5292" w14:textId="77777777" w:rsidR="000A0DFE" w:rsidRDefault="000A0DFE">
      <w:r>
        <w:separator/>
      </w:r>
    </w:p>
  </w:endnote>
  <w:endnote w:type="continuationSeparator" w:id="0">
    <w:p w14:paraId="07B437DF" w14:textId="77777777" w:rsidR="000A0DFE" w:rsidRDefault="000A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2313" w14:textId="77777777" w:rsidR="004D4294" w:rsidRDefault="004D4294" w:rsidP="004D4294">
    <w:pPr>
      <w:pBdr>
        <w:bottom w:val="single" w:sz="12" w:space="1" w:color="auto"/>
      </w:pBdr>
      <w:jc w:val="center"/>
      <w:rPr>
        <w:rFonts w:ascii="Arial" w:hAnsi="Arial"/>
        <w:sz w:val="18"/>
        <w:szCs w:val="18"/>
      </w:rPr>
    </w:pPr>
  </w:p>
  <w:p w14:paraId="689A7ABF" w14:textId="77777777" w:rsidR="004D4294" w:rsidRPr="0014285E" w:rsidRDefault="004D4294" w:rsidP="004D4294">
    <w:pPr>
      <w:jc w:val="center"/>
      <w:rPr>
        <w:rFonts w:ascii="Arial" w:hAnsi="Arial"/>
        <w:sz w:val="18"/>
        <w:szCs w:val="18"/>
      </w:rPr>
    </w:pPr>
    <w:r w:rsidRPr="0014285E">
      <w:rPr>
        <w:rFonts w:ascii="Arial" w:hAnsi="Arial"/>
        <w:sz w:val="18"/>
        <w:szCs w:val="18"/>
      </w:rPr>
      <w:t xml:space="preserve">Rua </w:t>
    </w:r>
    <w:proofErr w:type="gramStart"/>
    <w:r w:rsidRPr="0014285E">
      <w:rPr>
        <w:rFonts w:ascii="Arial" w:hAnsi="Arial"/>
        <w:sz w:val="18"/>
        <w:szCs w:val="18"/>
      </w:rPr>
      <w:t xml:space="preserve">Coronel  </w:t>
    </w:r>
    <w:proofErr w:type="spellStart"/>
    <w:r w:rsidRPr="0014285E">
      <w:rPr>
        <w:rFonts w:ascii="Arial" w:hAnsi="Arial"/>
        <w:sz w:val="18"/>
        <w:szCs w:val="18"/>
      </w:rPr>
      <w:t>B</w:t>
    </w:r>
    <w:r>
      <w:rPr>
        <w:rFonts w:ascii="Arial" w:hAnsi="Arial"/>
        <w:sz w:val="18"/>
        <w:szCs w:val="18"/>
      </w:rPr>
      <w:t>ü</w:t>
    </w:r>
    <w:r w:rsidRPr="0014285E">
      <w:rPr>
        <w:rFonts w:ascii="Arial" w:hAnsi="Arial"/>
        <w:sz w:val="18"/>
        <w:szCs w:val="18"/>
      </w:rPr>
      <w:t>chelle</w:t>
    </w:r>
    <w:proofErr w:type="spellEnd"/>
    <w:proofErr w:type="gramEnd"/>
    <w:r w:rsidRPr="0014285E">
      <w:rPr>
        <w:rFonts w:ascii="Arial" w:hAnsi="Arial"/>
        <w:sz w:val="18"/>
        <w:szCs w:val="18"/>
      </w:rPr>
      <w:t xml:space="preserve">, </w:t>
    </w:r>
    <w:r>
      <w:rPr>
        <w:rFonts w:ascii="Arial" w:hAnsi="Arial"/>
        <w:sz w:val="18"/>
        <w:szCs w:val="18"/>
      </w:rPr>
      <w:t>121</w:t>
    </w:r>
    <w:r w:rsidRPr="0014285E">
      <w:rPr>
        <w:rFonts w:ascii="Arial" w:hAnsi="Arial"/>
        <w:sz w:val="18"/>
        <w:szCs w:val="18"/>
      </w:rPr>
      <w:t xml:space="preserve"> </w:t>
    </w:r>
    <w:r>
      <w:rPr>
        <w:rFonts w:ascii="Arial" w:hAnsi="Arial"/>
        <w:sz w:val="18"/>
        <w:szCs w:val="18"/>
      </w:rPr>
      <w:t>|</w:t>
    </w:r>
    <w:r w:rsidRPr="0014285E">
      <w:rPr>
        <w:rFonts w:ascii="Arial" w:hAnsi="Arial"/>
        <w:sz w:val="18"/>
        <w:szCs w:val="18"/>
      </w:rPr>
      <w:t xml:space="preserve"> Centro </w:t>
    </w:r>
    <w:r>
      <w:rPr>
        <w:rFonts w:ascii="Arial" w:hAnsi="Arial"/>
        <w:sz w:val="18"/>
        <w:szCs w:val="18"/>
      </w:rPr>
      <w:t>|</w:t>
    </w:r>
    <w:r w:rsidRPr="0014285E">
      <w:rPr>
        <w:rFonts w:ascii="Arial" w:hAnsi="Arial"/>
        <w:sz w:val="18"/>
        <w:szCs w:val="18"/>
      </w:rPr>
      <w:t xml:space="preserve"> TIJUCAS – SC</w:t>
    </w:r>
    <w:r>
      <w:rPr>
        <w:rFonts w:ascii="Arial" w:hAnsi="Arial"/>
        <w:sz w:val="18"/>
        <w:szCs w:val="18"/>
      </w:rPr>
      <w:t xml:space="preserve"> | 88.200-000</w:t>
    </w:r>
  </w:p>
  <w:p w14:paraId="0963F258" w14:textId="77777777" w:rsidR="004D4294" w:rsidRDefault="004D4294" w:rsidP="004D4294">
    <w:pPr>
      <w:jc w:val="center"/>
      <w:rPr>
        <w:rFonts w:ascii="Arial" w:hAnsi="Arial"/>
        <w:sz w:val="18"/>
        <w:szCs w:val="18"/>
      </w:rPr>
    </w:pPr>
    <w:r w:rsidRPr="0014285E">
      <w:rPr>
        <w:rFonts w:ascii="Arial" w:hAnsi="Arial"/>
        <w:sz w:val="18"/>
        <w:szCs w:val="18"/>
      </w:rPr>
      <w:t xml:space="preserve">Fone: </w:t>
    </w:r>
    <w:r>
      <w:rPr>
        <w:rFonts w:ascii="Arial" w:hAnsi="Arial"/>
        <w:sz w:val="18"/>
        <w:szCs w:val="18"/>
      </w:rPr>
      <w:t xml:space="preserve">(48) </w:t>
    </w:r>
    <w:r w:rsidRPr="0014285E">
      <w:rPr>
        <w:rFonts w:ascii="Arial" w:hAnsi="Arial"/>
        <w:sz w:val="18"/>
        <w:szCs w:val="18"/>
      </w:rPr>
      <w:t>3263-8</w:t>
    </w:r>
    <w:r>
      <w:rPr>
        <w:rFonts w:ascii="Arial" w:hAnsi="Arial"/>
        <w:sz w:val="18"/>
        <w:szCs w:val="18"/>
      </w:rPr>
      <w:t>129 |</w:t>
    </w:r>
    <w:r w:rsidRPr="0014285E">
      <w:rPr>
        <w:rFonts w:ascii="Arial" w:hAnsi="Arial"/>
        <w:sz w:val="18"/>
        <w:szCs w:val="18"/>
      </w:rPr>
      <w:t xml:space="preserve"> </w:t>
    </w:r>
    <w:r>
      <w:rPr>
        <w:rFonts w:ascii="Arial" w:hAnsi="Arial"/>
        <w:sz w:val="18"/>
        <w:szCs w:val="18"/>
      </w:rPr>
      <w:t xml:space="preserve">Portal do Município: </w:t>
    </w:r>
    <w:r w:rsidRPr="00111D8E">
      <w:rPr>
        <w:rFonts w:ascii="Arial" w:hAnsi="Arial"/>
        <w:b/>
        <w:sz w:val="18"/>
        <w:szCs w:val="18"/>
      </w:rPr>
      <w:t>www.tijucas.sc.gov.br</w:t>
    </w:r>
  </w:p>
  <w:sdt>
    <w:sdtPr>
      <w:id w:val="699215423"/>
      <w:docPartObj>
        <w:docPartGallery w:val="Page Numbers (Bottom of Page)"/>
        <w:docPartUnique/>
      </w:docPartObj>
    </w:sdtPr>
    <w:sdtEndPr/>
    <w:sdtContent>
      <w:p w14:paraId="5A54BE3C" w14:textId="77777777" w:rsidR="004D4294" w:rsidRDefault="004D4294">
        <w:pPr>
          <w:pStyle w:val="Rodap"/>
          <w:jc w:val="center"/>
        </w:pPr>
        <w:r>
          <w:fldChar w:fldCharType="begin"/>
        </w:r>
        <w:r>
          <w:instrText>PAGE   \* MERGEFORMAT</w:instrText>
        </w:r>
        <w:r>
          <w:fldChar w:fldCharType="separate"/>
        </w:r>
        <w:r w:rsidR="00D61A7E">
          <w:rPr>
            <w:noProof/>
          </w:rPr>
          <w:t>2</w:t>
        </w:r>
        <w:r>
          <w:fldChar w:fldCharType="end"/>
        </w:r>
      </w:p>
    </w:sdtContent>
  </w:sdt>
  <w:p w14:paraId="0012DA58" w14:textId="77777777" w:rsidR="004D4294" w:rsidRDefault="004D4294" w:rsidP="00F80304">
    <w:pPr>
      <w:jc w:val="center"/>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11D9" w14:textId="77777777" w:rsidR="000A0DFE" w:rsidRDefault="000A0DFE">
      <w:r>
        <w:separator/>
      </w:r>
    </w:p>
  </w:footnote>
  <w:footnote w:type="continuationSeparator" w:id="0">
    <w:p w14:paraId="440A6AF6" w14:textId="77777777" w:rsidR="000A0DFE" w:rsidRDefault="000A0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FEA1" w14:textId="77777777" w:rsidR="005874C8" w:rsidRDefault="004D4294" w:rsidP="0014285E">
    <w:pPr>
      <w:rPr>
        <w:noProof/>
      </w:rPr>
    </w:pPr>
    <w:r>
      <w:rPr>
        <w:noProof/>
      </w:rPr>
      <mc:AlternateContent>
        <mc:Choice Requires="wps">
          <w:drawing>
            <wp:anchor distT="0" distB="0" distL="114300" distR="114300" simplePos="0" relativeHeight="251657216" behindDoc="0" locked="0" layoutInCell="1" allowOverlap="1" wp14:anchorId="53EE2C93" wp14:editId="7330D9DE">
              <wp:simplePos x="0" y="0"/>
              <wp:positionH relativeFrom="column">
                <wp:posOffset>659018</wp:posOffset>
              </wp:positionH>
              <wp:positionV relativeFrom="paragraph">
                <wp:posOffset>3735</wp:posOffset>
              </wp:positionV>
              <wp:extent cx="5038725" cy="874059"/>
              <wp:effectExtent l="0"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874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CC48E" w14:textId="77777777" w:rsidR="00B3026D" w:rsidRPr="00921463" w:rsidRDefault="00B3026D" w:rsidP="0014285E">
                          <w:pPr>
                            <w:jc w:val="center"/>
                            <w:rPr>
                              <w:rFonts w:ascii="Arial" w:hAnsi="Arial"/>
                              <w:b/>
                              <w:spacing w:val="20"/>
                              <w14:shadow w14:blurRad="50800" w14:dist="38100" w14:dir="2700000" w14:sx="100000" w14:sy="100000" w14:kx="0" w14:ky="0" w14:algn="tl">
                                <w14:srgbClr w14:val="000000">
                                  <w14:alpha w14:val="60000"/>
                                </w14:srgbClr>
                              </w14:shadow>
                            </w:rPr>
                          </w:pPr>
                          <w:r w:rsidRPr="00921463">
                            <w:rPr>
                              <w:rFonts w:ascii="Arial" w:hAnsi="Arial"/>
                              <w:b/>
                              <w:spacing w:val="20"/>
                              <w14:shadow w14:blurRad="50800" w14:dist="38100" w14:dir="2700000" w14:sx="100000" w14:sy="100000" w14:kx="0" w14:ky="0" w14:algn="tl">
                                <w14:srgbClr w14:val="000000">
                                  <w14:alpha w14:val="60000"/>
                                </w14:srgbClr>
                              </w14:shadow>
                            </w:rPr>
                            <w:t>ESTADO DE SANTA CATARINA</w:t>
                          </w:r>
                        </w:p>
                        <w:p w14:paraId="2EFD6E9A" w14:textId="77777777" w:rsidR="00802BBF" w:rsidRPr="00921463" w:rsidRDefault="00655EBD" w:rsidP="00921463">
                          <w:pPr>
                            <w:jc w:val="center"/>
                            <w:rPr>
                              <w:rFonts w:ascii="Arial" w:hAnsi="Arial"/>
                              <w:b/>
                              <w:spacing w:val="20"/>
                              <w14:shadow w14:blurRad="50800" w14:dist="38100" w14:dir="2700000" w14:sx="100000" w14:sy="100000" w14:kx="0" w14:ky="0" w14:algn="tl">
                                <w14:srgbClr w14:val="000000">
                                  <w14:alpha w14:val="60000"/>
                                </w14:srgbClr>
                              </w14:shadow>
                            </w:rPr>
                          </w:pPr>
                          <w:r w:rsidRPr="00921463">
                            <w:rPr>
                              <w:rFonts w:ascii="Arial" w:hAnsi="Arial"/>
                              <w:b/>
                              <w:spacing w:val="20"/>
                              <w14:shadow w14:blurRad="50800" w14:dist="38100" w14:dir="2700000" w14:sx="100000" w14:sy="100000" w14:kx="0" w14:ky="0" w14:algn="tl">
                                <w14:srgbClr w14:val="000000">
                                  <w14:alpha w14:val="60000"/>
                                </w14:srgbClr>
                              </w14:shadow>
                            </w:rPr>
                            <w:t>PREFEITURA MUNICIPAL</w:t>
                          </w:r>
                          <w:r w:rsidR="00802BBF" w:rsidRPr="00921463">
                            <w:rPr>
                              <w:rFonts w:ascii="Arial" w:hAnsi="Arial"/>
                              <w:b/>
                              <w:spacing w:val="20"/>
                              <w14:shadow w14:blurRad="50800" w14:dist="38100" w14:dir="2700000" w14:sx="100000" w14:sy="100000" w14:kx="0" w14:ky="0" w14:algn="tl">
                                <w14:srgbClr w14:val="000000">
                                  <w14:alpha w14:val="60000"/>
                                </w14:srgbClr>
                              </w14:shadow>
                            </w:rPr>
                            <w:t xml:space="preserve"> DE TIJUCAS</w:t>
                          </w:r>
                          <w:r w:rsidR="0014285E" w:rsidRPr="00921463">
                            <w:rPr>
                              <w:rFonts w:ascii="Arial" w:hAnsi="Arial"/>
                              <w:b/>
                              <w:spacing w:val="20"/>
                              <w14:shadow w14:blurRad="50800" w14:dist="38100" w14:dir="2700000" w14:sx="100000" w14:sy="100000" w14:kx="0" w14:ky="0" w14:algn="tl">
                                <w14:srgbClr w14:val="000000">
                                  <w14:alpha w14:val="60000"/>
                                </w14:srgbClr>
                              </w14:shadow>
                            </w:rPr>
                            <w:t xml:space="preserve"> </w:t>
                          </w:r>
                        </w:p>
                        <w:p w14:paraId="4B88DCE4" w14:textId="77777777" w:rsidR="00F90832" w:rsidRDefault="00F90832" w:rsidP="00ED4BBC">
                          <w:pPr>
                            <w:spacing w:after="120"/>
                            <w:jc w:val="center"/>
                            <w:rPr>
                              <w:rFonts w:ascii="Arial" w:hAnsi="Arial"/>
                              <w:b/>
                              <w:spacing w:val="20"/>
                              <w14:shadow w14:blurRad="50800" w14:dist="38100" w14:dir="2700000" w14:sx="100000" w14:sy="100000" w14:kx="0" w14:ky="0" w14:algn="tl">
                                <w14:srgbClr w14:val="000000">
                                  <w14:alpha w14:val="60000"/>
                                </w14:srgbClr>
                              </w14:shadow>
                            </w:rPr>
                          </w:pPr>
                          <w:r w:rsidRPr="00921463">
                            <w:rPr>
                              <w:rFonts w:ascii="Arial" w:hAnsi="Arial"/>
                              <w:b/>
                              <w:spacing w:val="20"/>
                              <w14:shadow w14:blurRad="50800" w14:dist="38100" w14:dir="2700000" w14:sx="100000" w14:sy="100000" w14:kx="0" w14:ky="0" w14:algn="tl">
                                <w14:srgbClr w14:val="000000">
                                  <w14:alpha w14:val="60000"/>
                                </w14:srgbClr>
                              </w14:shadow>
                            </w:rPr>
                            <w:t>SECRETARIA MUNICIPAL DE EDUCAÇÃO</w:t>
                          </w:r>
                        </w:p>
                        <w:p w14:paraId="5C8EF397" w14:textId="77777777" w:rsidR="00921463" w:rsidRDefault="00921463" w:rsidP="00921463">
                          <w:pPr>
                            <w:pStyle w:val="Rodap"/>
                          </w:pPr>
                        </w:p>
                        <w:p w14:paraId="7323BCBF" w14:textId="77777777" w:rsidR="00921463" w:rsidRPr="00921463" w:rsidRDefault="00921463" w:rsidP="00ED4BBC">
                          <w:pPr>
                            <w:spacing w:after="120"/>
                            <w:jc w:val="center"/>
                            <w:rPr>
                              <w:rFonts w:ascii="Arial" w:hAnsi="Arial"/>
                              <w:b/>
                              <w:i/>
                              <w:spacing w:val="20"/>
                              <w14:shadow w14:blurRad="50800" w14:dist="38100" w14:dir="2700000" w14:sx="100000" w14:sy="100000" w14:kx="0" w14:ky="0" w14:algn="tl">
                                <w14:srgbClr w14:val="000000">
                                  <w14:alpha w14:val="60000"/>
                                </w14:srgbClr>
                              </w14:shadow>
                            </w:rPr>
                          </w:pPr>
                        </w:p>
                        <w:p w14:paraId="3D0CE3DF" w14:textId="77777777" w:rsidR="00ED4BBC" w:rsidRPr="00ED4BBC" w:rsidRDefault="00ED4BBC" w:rsidP="00ED4BBC"/>
                        <w:p w14:paraId="328EBED9" w14:textId="77777777" w:rsidR="0014285E" w:rsidRDefault="0014285E" w:rsidP="0014285E">
                          <w:pPr>
                            <w:jc w:val="center"/>
                            <w:rPr>
                              <w:rFonts w:ascii="Arial" w:hAnsi="Arial"/>
                              <w:sz w:val="18"/>
                              <w:szCs w:val="18"/>
                            </w:rPr>
                          </w:pPr>
                        </w:p>
                        <w:p w14:paraId="293C66B2" w14:textId="77777777" w:rsidR="0014285E" w:rsidRPr="0014285E" w:rsidRDefault="0014285E" w:rsidP="0014285E">
                          <w:pPr>
                            <w:jc w:val="center"/>
                            <w:rPr>
                              <w:rFonts w:ascii="Arial" w:hAnsi="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E2C93" id="_x0000_t202" coordsize="21600,21600" o:spt="202" path="m,l,21600r21600,l21600,xe">
              <v:stroke joinstyle="miter"/>
              <v:path gradientshapeok="t" o:connecttype="rect"/>
            </v:shapetype>
            <v:shape id="Text Box 4" o:spid="_x0000_s1026" type="#_x0000_t202" style="position:absolute;margin-left:51.9pt;margin-top:.3pt;width:396.75pt;height:6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RW8gEAAMYDAAAOAAAAZHJzL2Uyb0RvYy54bWysU9uO0zAQfUfiHyy/06Slpd2o6WrZ1SKk&#10;ZUHa5QOmjtNYJB4zdpuUr2fsdEuBN8SL5bn4zJkz4/X10LXioMkbtKWcTnIptFVYGbsr5dfn+zcr&#10;KXwAW0GLVpfyqL283rx+te5doWfYYFtpEgxifdG7UjYhuCLLvGp0B36CTlsO1kgdBDZpl1UEPaN3&#10;bTbL83dZj1Q5QqW9Z+/dGJSbhF/XWoXPde11EG0pmVtIJ6VzG89ss4ZiR+Aao0404B9YdGAsFz1D&#10;3UEAsSfzF1RnFKHHOkwUdhnWtVE69cDdTPM/unlqwOnUC4vj3Vkm//9g1ePhCwlT8eyksNDxiJ71&#10;EMR7HMQ8qtM7X3DSk+O0MLA7ZsZOvXtA9c0Li7cN2J2+IcK+0VAxu2l8mV08HXF8BNn2n7DiMrAP&#10;mICGmroIyGIIRucpHc+TiVQUOxf529VytpBCcWy1nOeLq1QCipfXjnz4oLET8VJK4skndDg8+BDZ&#10;QPGSEotZvDdtm6bf2t8cnBg9iX0kPFIPw3Y4qbHF6sh9EI7LxMvPlwbphxQ9L1Ip/fc9kJai/WhZ&#10;i6vpfB43LxnzxXLGBl1GtpcRsIqhShmkGK+3YdzWvSOza7jSqL7FG9avNqm1KPTI6sSblyV1fFrs&#10;uI2Xdsr69f02PwEAAP//AwBQSwMEFAAGAAgAAAAhAPkEEnHcAAAACAEAAA8AAABkcnMvZG93bnJl&#10;di54bWxMj81OwzAQhO9IvIO1SNyoTQMlDXEqBOIKovxI3LbxNomI11HsNuHtWU5wnJ3VzDflZva9&#10;OtIYu8AWLhcGFHEdXMeNhbfXx4scVEzIDvvAZOGbImyq05MSCxcmfqHjNjVKQjgWaKFNaSi0jnVL&#10;HuMiDMTi7cPoMYkcG+1GnCTc93ppzEp77FgaWhzovqX6a3vwFt6f9p8fV+a5efDXwxRmo9mvtbXn&#10;Z/PdLahEc/p7hl98QYdKmHbhwC6qXrTJBD1ZWIESO1/fZKB2cs/yJeiq1P8HVD8AAAD//wMAUEsB&#10;Ai0AFAAGAAgAAAAhALaDOJL+AAAA4QEAABMAAAAAAAAAAAAAAAAAAAAAAFtDb250ZW50X1R5cGVz&#10;XS54bWxQSwECLQAUAAYACAAAACEAOP0h/9YAAACUAQAACwAAAAAAAAAAAAAAAAAvAQAAX3JlbHMv&#10;LnJlbHNQSwECLQAUAAYACAAAACEARoy0VvIBAADGAwAADgAAAAAAAAAAAAAAAAAuAgAAZHJzL2Uy&#10;b0RvYy54bWxQSwECLQAUAAYACAAAACEA+QQScdwAAAAIAQAADwAAAAAAAAAAAAAAAABMBAAAZHJz&#10;L2Rvd25yZXYueG1sUEsFBgAAAAAEAAQA8wAAAFUFAAAAAA==&#10;" filled="f" stroked="f">
              <v:textbox>
                <w:txbxContent>
                  <w:p w14:paraId="70ACC48E" w14:textId="77777777" w:rsidR="00B3026D" w:rsidRPr="00921463" w:rsidRDefault="00B3026D" w:rsidP="0014285E">
                    <w:pPr>
                      <w:jc w:val="center"/>
                      <w:rPr>
                        <w:rFonts w:ascii="Arial" w:hAnsi="Arial"/>
                        <w:b/>
                        <w:spacing w:val="20"/>
                        <w14:shadow w14:blurRad="50800" w14:dist="38100" w14:dir="2700000" w14:sx="100000" w14:sy="100000" w14:kx="0" w14:ky="0" w14:algn="tl">
                          <w14:srgbClr w14:val="000000">
                            <w14:alpha w14:val="60000"/>
                          </w14:srgbClr>
                        </w14:shadow>
                      </w:rPr>
                    </w:pPr>
                    <w:r w:rsidRPr="00921463">
                      <w:rPr>
                        <w:rFonts w:ascii="Arial" w:hAnsi="Arial"/>
                        <w:b/>
                        <w:spacing w:val="20"/>
                        <w14:shadow w14:blurRad="50800" w14:dist="38100" w14:dir="2700000" w14:sx="100000" w14:sy="100000" w14:kx="0" w14:ky="0" w14:algn="tl">
                          <w14:srgbClr w14:val="000000">
                            <w14:alpha w14:val="60000"/>
                          </w14:srgbClr>
                        </w14:shadow>
                      </w:rPr>
                      <w:t>ESTADO DE SANTA CATARINA</w:t>
                    </w:r>
                  </w:p>
                  <w:p w14:paraId="2EFD6E9A" w14:textId="77777777" w:rsidR="00802BBF" w:rsidRPr="00921463" w:rsidRDefault="00655EBD" w:rsidP="00921463">
                    <w:pPr>
                      <w:jc w:val="center"/>
                      <w:rPr>
                        <w:rFonts w:ascii="Arial" w:hAnsi="Arial"/>
                        <w:b/>
                        <w:spacing w:val="20"/>
                        <w14:shadow w14:blurRad="50800" w14:dist="38100" w14:dir="2700000" w14:sx="100000" w14:sy="100000" w14:kx="0" w14:ky="0" w14:algn="tl">
                          <w14:srgbClr w14:val="000000">
                            <w14:alpha w14:val="60000"/>
                          </w14:srgbClr>
                        </w14:shadow>
                      </w:rPr>
                    </w:pPr>
                    <w:r w:rsidRPr="00921463">
                      <w:rPr>
                        <w:rFonts w:ascii="Arial" w:hAnsi="Arial"/>
                        <w:b/>
                        <w:spacing w:val="20"/>
                        <w14:shadow w14:blurRad="50800" w14:dist="38100" w14:dir="2700000" w14:sx="100000" w14:sy="100000" w14:kx="0" w14:ky="0" w14:algn="tl">
                          <w14:srgbClr w14:val="000000">
                            <w14:alpha w14:val="60000"/>
                          </w14:srgbClr>
                        </w14:shadow>
                      </w:rPr>
                      <w:t>PREFEITURA MUNICIPAL</w:t>
                    </w:r>
                    <w:r w:rsidR="00802BBF" w:rsidRPr="00921463">
                      <w:rPr>
                        <w:rFonts w:ascii="Arial" w:hAnsi="Arial"/>
                        <w:b/>
                        <w:spacing w:val="20"/>
                        <w14:shadow w14:blurRad="50800" w14:dist="38100" w14:dir="2700000" w14:sx="100000" w14:sy="100000" w14:kx="0" w14:ky="0" w14:algn="tl">
                          <w14:srgbClr w14:val="000000">
                            <w14:alpha w14:val="60000"/>
                          </w14:srgbClr>
                        </w14:shadow>
                      </w:rPr>
                      <w:t xml:space="preserve"> DE TIJUCAS</w:t>
                    </w:r>
                    <w:r w:rsidR="0014285E" w:rsidRPr="00921463">
                      <w:rPr>
                        <w:rFonts w:ascii="Arial" w:hAnsi="Arial"/>
                        <w:b/>
                        <w:spacing w:val="20"/>
                        <w14:shadow w14:blurRad="50800" w14:dist="38100" w14:dir="2700000" w14:sx="100000" w14:sy="100000" w14:kx="0" w14:ky="0" w14:algn="tl">
                          <w14:srgbClr w14:val="000000">
                            <w14:alpha w14:val="60000"/>
                          </w14:srgbClr>
                        </w14:shadow>
                      </w:rPr>
                      <w:t xml:space="preserve"> </w:t>
                    </w:r>
                  </w:p>
                  <w:p w14:paraId="4B88DCE4" w14:textId="77777777" w:rsidR="00F90832" w:rsidRDefault="00F90832" w:rsidP="00ED4BBC">
                    <w:pPr>
                      <w:spacing w:after="120"/>
                      <w:jc w:val="center"/>
                      <w:rPr>
                        <w:rFonts w:ascii="Arial" w:hAnsi="Arial"/>
                        <w:b/>
                        <w:spacing w:val="20"/>
                        <w14:shadow w14:blurRad="50800" w14:dist="38100" w14:dir="2700000" w14:sx="100000" w14:sy="100000" w14:kx="0" w14:ky="0" w14:algn="tl">
                          <w14:srgbClr w14:val="000000">
                            <w14:alpha w14:val="60000"/>
                          </w14:srgbClr>
                        </w14:shadow>
                      </w:rPr>
                    </w:pPr>
                    <w:r w:rsidRPr="00921463">
                      <w:rPr>
                        <w:rFonts w:ascii="Arial" w:hAnsi="Arial"/>
                        <w:b/>
                        <w:spacing w:val="20"/>
                        <w14:shadow w14:blurRad="50800" w14:dist="38100" w14:dir="2700000" w14:sx="100000" w14:sy="100000" w14:kx="0" w14:ky="0" w14:algn="tl">
                          <w14:srgbClr w14:val="000000">
                            <w14:alpha w14:val="60000"/>
                          </w14:srgbClr>
                        </w14:shadow>
                      </w:rPr>
                      <w:t>SECRETARIA MUNICIPAL DE EDUCAÇÃO</w:t>
                    </w:r>
                  </w:p>
                  <w:p w14:paraId="5C8EF397" w14:textId="77777777" w:rsidR="00921463" w:rsidRDefault="00921463" w:rsidP="00921463">
                    <w:pPr>
                      <w:pStyle w:val="Rodap"/>
                    </w:pPr>
                  </w:p>
                  <w:p w14:paraId="7323BCBF" w14:textId="77777777" w:rsidR="00921463" w:rsidRPr="00921463" w:rsidRDefault="00921463" w:rsidP="00ED4BBC">
                    <w:pPr>
                      <w:spacing w:after="120"/>
                      <w:jc w:val="center"/>
                      <w:rPr>
                        <w:rFonts w:ascii="Arial" w:hAnsi="Arial"/>
                        <w:b/>
                        <w:i/>
                        <w:spacing w:val="20"/>
                        <w14:shadow w14:blurRad="50800" w14:dist="38100" w14:dir="2700000" w14:sx="100000" w14:sy="100000" w14:kx="0" w14:ky="0" w14:algn="tl">
                          <w14:srgbClr w14:val="000000">
                            <w14:alpha w14:val="60000"/>
                          </w14:srgbClr>
                        </w14:shadow>
                      </w:rPr>
                    </w:pPr>
                  </w:p>
                  <w:p w14:paraId="3D0CE3DF" w14:textId="77777777" w:rsidR="00ED4BBC" w:rsidRPr="00ED4BBC" w:rsidRDefault="00ED4BBC" w:rsidP="00ED4BBC"/>
                  <w:p w14:paraId="328EBED9" w14:textId="77777777" w:rsidR="0014285E" w:rsidRDefault="0014285E" w:rsidP="0014285E">
                    <w:pPr>
                      <w:jc w:val="center"/>
                      <w:rPr>
                        <w:rFonts w:ascii="Arial" w:hAnsi="Arial"/>
                        <w:sz w:val="18"/>
                        <w:szCs w:val="18"/>
                      </w:rPr>
                    </w:pPr>
                  </w:p>
                  <w:p w14:paraId="293C66B2" w14:textId="77777777" w:rsidR="0014285E" w:rsidRPr="0014285E" w:rsidRDefault="0014285E" w:rsidP="0014285E">
                    <w:pPr>
                      <w:jc w:val="center"/>
                      <w:rPr>
                        <w:rFonts w:ascii="Arial" w:hAnsi="Arial"/>
                        <w:sz w:val="18"/>
                        <w:szCs w:val="18"/>
                      </w:rPr>
                    </w:pPr>
                  </w:p>
                </w:txbxContent>
              </v:textbox>
            </v:shape>
          </w:pict>
        </mc:Fallback>
      </mc:AlternateContent>
    </w:r>
    <w:r>
      <w:rPr>
        <w:noProof/>
      </w:rPr>
      <w:drawing>
        <wp:anchor distT="0" distB="0" distL="114300" distR="114300" simplePos="0" relativeHeight="251658240" behindDoc="1" locked="0" layoutInCell="1" allowOverlap="1" wp14:anchorId="34230B04" wp14:editId="3F6A6B8D">
          <wp:simplePos x="0" y="0"/>
          <wp:positionH relativeFrom="column">
            <wp:posOffset>-45160</wp:posOffset>
          </wp:positionH>
          <wp:positionV relativeFrom="paragraph">
            <wp:posOffset>-195618</wp:posOffset>
          </wp:positionV>
          <wp:extent cx="1114425" cy="1141730"/>
          <wp:effectExtent l="0" t="0" r="9525" b="1270"/>
          <wp:wrapNone/>
          <wp:docPr id="2" name="Imagem 1" descr="C:\Documents and Settings\Windows XP\Desktop\Karina\Agencia\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Windows XP\Desktop\Karina\Agencia\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85E">
      <w:rPr>
        <w:noProof/>
      </w:rPr>
      <w:t xml:space="preserve">                                                                                                                     </w:t>
    </w:r>
  </w:p>
  <w:p w14:paraId="7336486B" w14:textId="77777777" w:rsidR="005874C8" w:rsidRDefault="005874C8" w:rsidP="0014285E">
    <w:pPr>
      <w:rPr>
        <w:noProof/>
      </w:rPr>
    </w:pPr>
  </w:p>
  <w:p w14:paraId="04851A39" w14:textId="77777777" w:rsidR="005874C8" w:rsidRDefault="005874C8" w:rsidP="0014285E">
    <w:pPr>
      <w:rPr>
        <w:noProof/>
      </w:rPr>
    </w:pPr>
  </w:p>
  <w:p w14:paraId="014BBF2C" w14:textId="77777777" w:rsidR="005874C8" w:rsidRDefault="005874C8" w:rsidP="0014285E">
    <w:pPr>
      <w:rPr>
        <w:noProof/>
      </w:rPr>
    </w:pPr>
  </w:p>
  <w:p w14:paraId="51F1B2E1" w14:textId="77777777" w:rsidR="005874C8" w:rsidRDefault="005874C8" w:rsidP="0014285E">
    <w:pPr>
      <w:rPr>
        <w:noProof/>
      </w:rPr>
    </w:pPr>
  </w:p>
  <w:p w14:paraId="40684EE9" w14:textId="77777777" w:rsidR="005874C8" w:rsidRDefault="005874C8" w:rsidP="0014285E">
    <w:pPr>
      <w:rPr>
        <w:noProof/>
      </w:rPr>
    </w:pPr>
  </w:p>
  <w:p w14:paraId="7CA81888" w14:textId="77777777" w:rsidR="004D4294" w:rsidRDefault="004D4294" w:rsidP="0014285E">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E6C"/>
    <w:multiLevelType w:val="hybridMultilevel"/>
    <w:tmpl w:val="871E004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20057"/>
    <w:multiLevelType w:val="hybridMultilevel"/>
    <w:tmpl w:val="16C6F3EA"/>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13F7464"/>
    <w:multiLevelType w:val="hybridMultilevel"/>
    <w:tmpl w:val="DF8CC178"/>
    <w:lvl w:ilvl="0" w:tplc="0186C84E">
      <w:start w:val="1"/>
      <w:numFmt w:val="lowerLetter"/>
      <w:lvlText w:val="%1)"/>
      <w:lvlJc w:val="left"/>
      <w:pPr>
        <w:tabs>
          <w:tab w:val="num" w:pos="870"/>
        </w:tabs>
        <w:ind w:left="870" w:hanging="51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34625099"/>
    <w:multiLevelType w:val="hybridMultilevel"/>
    <w:tmpl w:val="47006168"/>
    <w:lvl w:ilvl="0" w:tplc="E5EE9652">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B1731E1"/>
    <w:multiLevelType w:val="hybridMultilevel"/>
    <w:tmpl w:val="B3F08A86"/>
    <w:lvl w:ilvl="0" w:tplc="11A42A3C">
      <w:start w:val="1"/>
      <w:numFmt w:val="decimalZero"/>
      <w:lvlText w:val="%1."/>
      <w:lvlJc w:val="left"/>
      <w:pPr>
        <w:tabs>
          <w:tab w:val="num" w:pos="900"/>
        </w:tabs>
        <w:ind w:left="900" w:hanging="5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D1F7F3D"/>
    <w:multiLevelType w:val="hybridMultilevel"/>
    <w:tmpl w:val="FF1425DE"/>
    <w:lvl w:ilvl="0" w:tplc="82C6511C">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45F2295"/>
    <w:multiLevelType w:val="hybridMultilevel"/>
    <w:tmpl w:val="57BC5F5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D0C1376"/>
    <w:multiLevelType w:val="hybridMultilevel"/>
    <w:tmpl w:val="5A84E5E6"/>
    <w:lvl w:ilvl="0" w:tplc="73620836">
      <w:start w:val="1"/>
      <w:numFmt w:val="decimal"/>
      <w:lvlText w:val="%1."/>
      <w:lvlJc w:val="left"/>
      <w:pPr>
        <w:tabs>
          <w:tab w:val="num" w:pos="825"/>
        </w:tabs>
        <w:ind w:left="825" w:hanging="46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5FA34487"/>
    <w:multiLevelType w:val="hybridMultilevel"/>
    <w:tmpl w:val="E1225E04"/>
    <w:lvl w:ilvl="0" w:tplc="E42E4E4A">
      <w:start w:val="1"/>
      <w:numFmt w:val="lowerLetter"/>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9" w15:restartNumberingAfterBreak="0">
    <w:nsid w:val="6DCF000D"/>
    <w:multiLevelType w:val="hybridMultilevel"/>
    <w:tmpl w:val="3126D6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F2D4FF1"/>
    <w:multiLevelType w:val="hybridMultilevel"/>
    <w:tmpl w:val="5162902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78715163"/>
    <w:multiLevelType w:val="hybridMultilevel"/>
    <w:tmpl w:val="EEC836C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2"/>
  </w:num>
  <w:num w:numId="5">
    <w:abstractNumId w:val="10"/>
  </w:num>
  <w:num w:numId="6">
    <w:abstractNumId w:val="6"/>
  </w:num>
  <w:num w:numId="7">
    <w:abstractNumId w:val="0"/>
  </w:num>
  <w:num w:numId="8">
    <w:abstractNumId w:val="1"/>
  </w:num>
  <w:num w:numId="9">
    <w:abstractNumId w:val="11"/>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47"/>
    <w:rsid w:val="00001B2C"/>
    <w:rsid w:val="000025EB"/>
    <w:rsid w:val="00006D0C"/>
    <w:rsid w:val="00011B54"/>
    <w:rsid w:val="0001293C"/>
    <w:rsid w:val="00012DF6"/>
    <w:rsid w:val="00014EAD"/>
    <w:rsid w:val="00021F53"/>
    <w:rsid w:val="00023F61"/>
    <w:rsid w:val="00024843"/>
    <w:rsid w:val="00025890"/>
    <w:rsid w:val="00032CE6"/>
    <w:rsid w:val="00041FA8"/>
    <w:rsid w:val="0004246C"/>
    <w:rsid w:val="000425FB"/>
    <w:rsid w:val="00043703"/>
    <w:rsid w:val="0004791F"/>
    <w:rsid w:val="00047D4D"/>
    <w:rsid w:val="000574F0"/>
    <w:rsid w:val="0005768F"/>
    <w:rsid w:val="00065A4F"/>
    <w:rsid w:val="00071000"/>
    <w:rsid w:val="00080E95"/>
    <w:rsid w:val="000956FE"/>
    <w:rsid w:val="0009629A"/>
    <w:rsid w:val="000A0524"/>
    <w:rsid w:val="000A0DFE"/>
    <w:rsid w:val="000B3ADE"/>
    <w:rsid w:val="000C1EA4"/>
    <w:rsid w:val="000D0603"/>
    <w:rsid w:val="000D0680"/>
    <w:rsid w:val="000D12D3"/>
    <w:rsid w:val="000D6596"/>
    <w:rsid w:val="000E24A3"/>
    <w:rsid w:val="000E478B"/>
    <w:rsid w:val="000F3412"/>
    <w:rsid w:val="000F582D"/>
    <w:rsid w:val="000F586F"/>
    <w:rsid w:val="000F71C4"/>
    <w:rsid w:val="001010B7"/>
    <w:rsid w:val="00101506"/>
    <w:rsid w:val="001028A4"/>
    <w:rsid w:val="00103761"/>
    <w:rsid w:val="00106DFA"/>
    <w:rsid w:val="00111D8E"/>
    <w:rsid w:val="00114A04"/>
    <w:rsid w:val="00117F5F"/>
    <w:rsid w:val="0012230D"/>
    <w:rsid w:val="00122C28"/>
    <w:rsid w:val="001260FF"/>
    <w:rsid w:val="00132B5E"/>
    <w:rsid w:val="00133E33"/>
    <w:rsid w:val="001377ED"/>
    <w:rsid w:val="0014285E"/>
    <w:rsid w:val="001448E3"/>
    <w:rsid w:val="00145262"/>
    <w:rsid w:val="00151891"/>
    <w:rsid w:val="00153B82"/>
    <w:rsid w:val="001545B1"/>
    <w:rsid w:val="001550FC"/>
    <w:rsid w:val="0016644C"/>
    <w:rsid w:val="00175B45"/>
    <w:rsid w:val="00176987"/>
    <w:rsid w:val="001773D2"/>
    <w:rsid w:val="00180AE2"/>
    <w:rsid w:val="001818CC"/>
    <w:rsid w:val="00181ECC"/>
    <w:rsid w:val="0018340D"/>
    <w:rsid w:val="00183E3D"/>
    <w:rsid w:val="00186406"/>
    <w:rsid w:val="00187B31"/>
    <w:rsid w:val="00187ED7"/>
    <w:rsid w:val="001A6FC1"/>
    <w:rsid w:val="001B6DE4"/>
    <w:rsid w:val="001B78C2"/>
    <w:rsid w:val="001C5DDA"/>
    <w:rsid w:val="001C7745"/>
    <w:rsid w:val="001D4ABF"/>
    <w:rsid w:val="001E57DA"/>
    <w:rsid w:val="001F085F"/>
    <w:rsid w:val="001F09B0"/>
    <w:rsid w:val="002006B8"/>
    <w:rsid w:val="00201D3C"/>
    <w:rsid w:val="0020241F"/>
    <w:rsid w:val="00204641"/>
    <w:rsid w:val="00211584"/>
    <w:rsid w:val="00217BC0"/>
    <w:rsid w:val="002227B4"/>
    <w:rsid w:val="0022445F"/>
    <w:rsid w:val="0022446A"/>
    <w:rsid w:val="00234D82"/>
    <w:rsid w:val="00235774"/>
    <w:rsid w:val="00240074"/>
    <w:rsid w:val="00246573"/>
    <w:rsid w:val="002529B3"/>
    <w:rsid w:val="00262324"/>
    <w:rsid w:val="002625C5"/>
    <w:rsid w:val="00262BE3"/>
    <w:rsid w:val="00265555"/>
    <w:rsid w:val="002705E9"/>
    <w:rsid w:val="00277509"/>
    <w:rsid w:val="00292DF6"/>
    <w:rsid w:val="0029373F"/>
    <w:rsid w:val="002A42F1"/>
    <w:rsid w:val="002A4A31"/>
    <w:rsid w:val="002A4D40"/>
    <w:rsid w:val="002A52F7"/>
    <w:rsid w:val="002A7B09"/>
    <w:rsid w:val="002B5706"/>
    <w:rsid w:val="002B5E74"/>
    <w:rsid w:val="002C0DAC"/>
    <w:rsid w:val="002C1DA4"/>
    <w:rsid w:val="002D65A4"/>
    <w:rsid w:val="002E2666"/>
    <w:rsid w:val="002E690B"/>
    <w:rsid w:val="002F0C44"/>
    <w:rsid w:val="002F1303"/>
    <w:rsid w:val="002F291D"/>
    <w:rsid w:val="002F352A"/>
    <w:rsid w:val="002F7B3E"/>
    <w:rsid w:val="00303D4F"/>
    <w:rsid w:val="00311240"/>
    <w:rsid w:val="00320139"/>
    <w:rsid w:val="00323A1E"/>
    <w:rsid w:val="00324AA8"/>
    <w:rsid w:val="0032666A"/>
    <w:rsid w:val="00326AC7"/>
    <w:rsid w:val="0032778E"/>
    <w:rsid w:val="003304EB"/>
    <w:rsid w:val="00341680"/>
    <w:rsid w:val="00343B12"/>
    <w:rsid w:val="00351B13"/>
    <w:rsid w:val="0035576F"/>
    <w:rsid w:val="0036152B"/>
    <w:rsid w:val="00371C21"/>
    <w:rsid w:val="003727AB"/>
    <w:rsid w:val="00390AB7"/>
    <w:rsid w:val="0039408D"/>
    <w:rsid w:val="003A15CA"/>
    <w:rsid w:val="003A1779"/>
    <w:rsid w:val="003A17B6"/>
    <w:rsid w:val="003A32FA"/>
    <w:rsid w:val="003B447E"/>
    <w:rsid w:val="003C2F79"/>
    <w:rsid w:val="003C59D9"/>
    <w:rsid w:val="003D2C50"/>
    <w:rsid w:val="003D4891"/>
    <w:rsid w:val="003D62D8"/>
    <w:rsid w:val="003D6F47"/>
    <w:rsid w:val="003D7FA4"/>
    <w:rsid w:val="003E0F75"/>
    <w:rsid w:val="003E2667"/>
    <w:rsid w:val="003E6CFD"/>
    <w:rsid w:val="003F4A9B"/>
    <w:rsid w:val="00423012"/>
    <w:rsid w:val="0042315A"/>
    <w:rsid w:val="004238F6"/>
    <w:rsid w:val="00431ECE"/>
    <w:rsid w:val="004339BE"/>
    <w:rsid w:val="00435E54"/>
    <w:rsid w:val="004370B4"/>
    <w:rsid w:val="004464A2"/>
    <w:rsid w:val="00450037"/>
    <w:rsid w:val="00450DF0"/>
    <w:rsid w:val="00485BF1"/>
    <w:rsid w:val="00493625"/>
    <w:rsid w:val="00495214"/>
    <w:rsid w:val="004A07AD"/>
    <w:rsid w:val="004A5434"/>
    <w:rsid w:val="004A6F40"/>
    <w:rsid w:val="004B40C2"/>
    <w:rsid w:val="004B4D91"/>
    <w:rsid w:val="004C1B2E"/>
    <w:rsid w:val="004C49BB"/>
    <w:rsid w:val="004D4294"/>
    <w:rsid w:val="004E2DF2"/>
    <w:rsid w:val="004E4247"/>
    <w:rsid w:val="004E745E"/>
    <w:rsid w:val="004F6585"/>
    <w:rsid w:val="004F7BFD"/>
    <w:rsid w:val="00501610"/>
    <w:rsid w:val="005131A0"/>
    <w:rsid w:val="005146CD"/>
    <w:rsid w:val="0052171D"/>
    <w:rsid w:val="00521AE0"/>
    <w:rsid w:val="0052540A"/>
    <w:rsid w:val="00527174"/>
    <w:rsid w:val="0053049C"/>
    <w:rsid w:val="00532DDE"/>
    <w:rsid w:val="00533B9E"/>
    <w:rsid w:val="00536498"/>
    <w:rsid w:val="00544C93"/>
    <w:rsid w:val="005452EE"/>
    <w:rsid w:val="00557129"/>
    <w:rsid w:val="00557F3F"/>
    <w:rsid w:val="00562ED4"/>
    <w:rsid w:val="0056462D"/>
    <w:rsid w:val="00567F8E"/>
    <w:rsid w:val="00584356"/>
    <w:rsid w:val="00585B78"/>
    <w:rsid w:val="005874C8"/>
    <w:rsid w:val="005962C8"/>
    <w:rsid w:val="00596C1A"/>
    <w:rsid w:val="005A6443"/>
    <w:rsid w:val="005A646C"/>
    <w:rsid w:val="005B0542"/>
    <w:rsid w:val="005B3C92"/>
    <w:rsid w:val="005B6966"/>
    <w:rsid w:val="005D314F"/>
    <w:rsid w:val="005D4EE4"/>
    <w:rsid w:val="005E082E"/>
    <w:rsid w:val="005E35EC"/>
    <w:rsid w:val="005E5C9C"/>
    <w:rsid w:val="005F2A8E"/>
    <w:rsid w:val="005F6879"/>
    <w:rsid w:val="005F6F15"/>
    <w:rsid w:val="00606489"/>
    <w:rsid w:val="00620B23"/>
    <w:rsid w:val="00627BBA"/>
    <w:rsid w:val="006313F2"/>
    <w:rsid w:val="00633253"/>
    <w:rsid w:val="00642A9F"/>
    <w:rsid w:val="00653E53"/>
    <w:rsid w:val="00655EBD"/>
    <w:rsid w:val="00670A10"/>
    <w:rsid w:val="0067732C"/>
    <w:rsid w:val="00677559"/>
    <w:rsid w:val="0069181E"/>
    <w:rsid w:val="00692234"/>
    <w:rsid w:val="006955F3"/>
    <w:rsid w:val="006A14E8"/>
    <w:rsid w:val="006A6C18"/>
    <w:rsid w:val="006A6C67"/>
    <w:rsid w:val="006B0897"/>
    <w:rsid w:val="006C1420"/>
    <w:rsid w:val="006C3367"/>
    <w:rsid w:val="006C619D"/>
    <w:rsid w:val="006D1872"/>
    <w:rsid w:val="006D337B"/>
    <w:rsid w:val="006E0744"/>
    <w:rsid w:val="006E08E1"/>
    <w:rsid w:val="006E23CC"/>
    <w:rsid w:val="006E534A"/>
    <w:rsid w:val="006E6FB6"/>
    <w:rsid w:val="006F0261"/>
    <w:rsid w:val="006F50E8"/>
    <w:rsid w:val="00702B47"/>
    <w:rsid w:val="00711303"/>
    <w:rsid w:val="007130E5"/>
    <w:rsid w:val="0071607C"/>
    <w:rsid w:val="007179D7"/>
    <w:rsid w:val="00725FFF"/>
    <w:rsid w:val="0073538F"/>
    <w:rsid w:val="007474A7"/>
    <w:rsid w:val="007532AC"/>
    <w:rsid w:val="00756228"/>
    <w:rsid w:val="0076617C"/>
    <w:rsid w:val="00767058"/>
    <w:rsid w:val="00774E21"/>
    <w:rsid w:val="00785633"/>
    <w:rsid w:val="00785C3E"/>
    <w:rsid w:val="00787311"/>
    <w:rsid w:val="007A78E7"/>
    <w:rsid w:val="007B013C"/>
    <w:rsid w:val="007B3FF4"/>
    <w:rsid w:val="007B5F3E"/>
    <w:rsid w:val="007C27AC"/>
    <w:rsid w:val="007C78EA"/>
    <w:rsid w:val="007D290E"/>
    <w:rsid w:val="007F113F"/>
    <w:rsid w:val="007F40BD"/>
    <w:rsid w:val="00802BBF"/>
    <w:rsid w:val="00806268"/>
    <w:rsid w:val="00806DDF"/>
    <w:rsid w:val="008079F1"/>
    <w:rsid w:val="00813D40"/>
    <w:rsid w:val="00820182"/>
    <w:rsid w:val="00825AD9"/>
    <w:rsid w:val="008266E8"/>
    <w:rsid w:val="00830B54"/>
    <w:rsid w:val="00833E52"/>
    <w:rsid w:val="00833F76"/>
    <w:rsid w:val="0083711C"/>
    <w:rsid w:val="0083736A"/>
    <w:rsid w:val="00860BDA"/>
    <w:rsid w:val="00866B4F"/>
    <w:rsid w:val="00871650"/>
    <w:rsid w:val="008718E2"/>
    <w:rsid w:val="00881DC2"/>
    <w:rsid w:val="00881DC4"/>
    <w:rsid w:val="00884DDD"/>
    <w:rsid w:val="00892E66"/>
    <w:rsid w:val="008A2E7A"/>
    <w:rsid w:val="008A694E"/>
    <w:rsid w:val="008A7C71"/>
    <w:rsid w:val="008C2A17"/>
    <w:rsid w:val="008C4E76"/>
    <w:rsid w:val="008C5C75"/>
    <w:rsid w:val="008D746C"/>
    <w:rsid w:val="008D7769"/>
    <w:rsid w:val="00900D3F"/>
    <w:rsid w:val="00903C24"/>
    <w:rsid w:val="0090684F"/>
    <w:rsid w:val="00913BAF"/>
    <w:rsid w:val="00913F04"/>
    <w:rsid w:val="00915362"/>
    <w:rsid w:val="00920170"/>
    <w:rsid w:val="00921463"/>
    <w:rsid w:val="00921DBB"/>
    <w:rsid w:val="00923D52"/>
    <w:rsid w:val="00927465"/>
    <w:rsid w:val="00930885"/>
    <w:rsid w:val="00933051"/>
    <w:rsid w:val="00937199"/>
    <w:rsid w:val="00937461"/>
    <w:rsid w:val="00940CB7"/>
    <w:rsid w:val="00944174"/>
    <w:rsid w:val="00944DF0"/>
    <w:rsid w:val="009467B8"/>
    <w:rsid w:val="00953DBB"/>
    <w:rsid w:val="00954598"/>
    <w:rsid w:val="00955FEE"/>
    <w:rsid w:val="00964B58"/>
    <w:rsid w:val="009652FA"/>
    <w:rsid w:val="00977402"/>
    <w:rsid w:val="00984AC8"/>
    <w:rsid w:val="00985925"/>
    <w:rsid w:val="00985FD0"/>
    <w:rsid w:val="00994DC2"/>
    <w:rsid w:val="009955D2"/>
    <w:rsid w:val="009A2005"/>
    <w:rsid w:val="009A3C1D"/>
    <w:rsid w:val="009B50B1"/>
    <w:rsid w:val="009B6611"/>
    <w:rsid w:val="009C622E"/>
    <w:rsid w:val="009D3434"/>
    <w:rsid w:val="009D565A"/>
    <w:rsid w:val="009F3930"/>
    <w:rsid w:val="009F4818"/>
    <w:rsid w:val="00A07201"/>
    <w:rsid w:val="00A12B86"/>
    <w:rsid w:val="00A13BC1"/>
    <w:rsid w:val="00A13F0C"/>
    <w:rsid w:val="00A154C4"/>
    <w:rsid w:val="00A15D2A"/>
    <w:rsid w:val="00A21877"/>
    <w:rsid w:val="00A224DA"/>
    <w:rsid w:val="00A33619"/>
    <w:rsid w:val="00A42EB4"/>
    <w:rsid w:val="00A43A12"/>
    <w:rsid w:val="00A507B2"/>
    <w:rsid w:val="00A52978"/>
    <w:rsid w:val="00A606B7"/>
    <w:rsid w:val="00A6240A"/>
    <w:rsid w:val="00A625D1"/>
    <w:rsid w:val="00A659F5"/>
    <w:rsid w:val="00A72A69"/>
    <w:rsid w:val="00A75ECC"/>
    <w:rsid w:val="00A82A92"/>
    <w:rsid w:val="00A865F9"/>
    <w:rsid w:val="00A86909"/>
    <w:rsid w:val="00A87642"/>
    <w:rsid w:val="00A93381"/>
    <w:rsid w:val="00A93575"/>
    <w:rsid w:val="00A94609"/>
    <w:rsid w:val="00AA1379"/>
    <w:rsid w:val="00AA6D0F"/>
    <w:rsid w:val="00AB34B8"/>
    <w:rsid w:val="00AC7B05"/>
    <w:rsid w:val="00AF47AD"/>
    <w:rsid w:val="00AF54D8"/>
    <w:rsid w:val="00AF5E78"/>
    <w:rsid w:val="00B001FE"/>
    <w:rsid w:val="00B003CB"/>
    <w:rsid w:val="00B150C3"/>
    <w:rsid w:val="00B159AB"/>
    <w:rsid w:val="00B1697E"/>
    <w:rsid w:val="00B260A2"/>
    <w:rsid w:val="00B3026D"/>
    <w:rsid w:val="00B3046A"/>
    <w:rsid w:val="00B43145"/>
    <w:rsid w:val="00B4504B"/>
    <w:rsid w:val="00B47B70"/>
    <w:rsid w:val="00B65330"/>
    <w:rsid w:val="00B65E9D"/>
    <w:rsid w:val="00B87C28"/>
    <w:rsid w:val="00B87D4F"/>
    <w:rsid w:val="00B9361A"/>
    <w:rsid w:val="00B9371E"/>
    <w:rsid w:val="00BB31F7"/>
    <w:rsid w:val="00BB7206"/>
    <w:rsid w:val="00BC4D19"/>
    <w:rsid w:val="00BC6D19"/>
    <w:rsid w:val="00BC737D"/>
    <w:rsid w:val="00BC7F53"/>
    <w:rsid w:val="00BD5FA2"/>
    <w:rsid w:val="00BD7474"/>
    <w:rsid w:val="00C01886"/>
    <w:rsid w:val="00C23F67"/>
    <w:rsid w:val="00C24F44"/>
    <w:rsid w:val="00C27D5E"/>
    <w:rsid w:val="00C4305A"/>
    <w:rsid w:val="00C455CA"/>
    <w:rsid w:val="00C46F45"/>
    <w:rsid w:val="00C46FC3"/>
    <w:rsid w:val="00C51200"/>
    <w:rsid w:val="00C51BA4"/>
    <w:rsid w:val="00C5721F"/>
    <w:rsid w:val="00C61362"/>
    <w:rsid w:val="00C65C63"/>
    <w:rsid w:val="00C7075D"/>
    <w:rsid w:val="00C711CD"/>
    <w:rsid w:val="00C858C8"/>
    <w:rsid w:val="00C8603A"/>
    <w:rsid w:val="00C91957"/>
    <w:rsid w:val="00C925BF"/>
    <w:rsid w:val="00C948BE"/>
    <w:rsid w:val="00CA7E9C"/>
    <w:rsid w:val="00CB01F6"/>
    <w:rsid w:val="00CB123F"/>
    <w:rsid w:val="00CB22A0"/>
    <w:rsid w:val="00CB5C0B"/>
    <w:rsid w:val="00CC19FA"/>
    <w:rsid w:val="00CC2328"/>
    <w:rsid w:val="00CC32FA"/>
    <w:rsid w:val="00CD14DB"/>
    <w:rsid w:val="00CE6930"/>
    <w:rsid w:val="00CF10B1"/>
    <w:rsid w:val="00CF429E"/>
    <w:rsid w:val="00CF4D49"/>
    <w:rsid w:val="00D02C0D"/>
    <w:rsid w:val="00D0364E"/>
    <w:rsid w:val="00D056E0"/>
    <w:rsid w:val="00D238CE"/>
    <w:rsid w:val="00D2468A"/>
    <w:rsid w:val="00D32111"/>
    <w:rsid w:val="00D36AF8"/>
    <w:rsid w:val="00D36F36"/>
    <w:rsid w:val="00D5043E"/>
    <w:rsid w:val="00D60BFA"/>
    <w:rsid w:val="00D61A7E"/>
    <w:rsid w:val="00D62BBC"/>
    <w:rsid w:val="00D6505D"/>
    <w:rsid w:val="00D65D1B"/>
    <w:rsid w:val="00D67BEE"/>
    <w:rsid w:val="00D72E93"/>
    <w:rsid w:val="00D74EF2"/>
    <w:rsid w:val="00DA29AC"/>
    <w:rsid w:val="00DB3405"/>
    <w:rsid w:val="00DB3B5F"/>
    <w:rsid w:val="00DB688E"/>
    <w:rsid w:val="00DB7C18"/>
    <w:rsid w:val="00DC0ECB"/>
    <w:rsid w:val="00DC25BC"/>
    <w:rsid w:val="00DD3448"/>
    <w:rsid w:val="00DD4E7D"/>
    <w:rsid w:val="00DD7A4D"/>
    <w:rsid w:val="00DD7E43"/>
    <w:rsid w:val="00DE0098"/>
    <w:rsid w:val="00DE070C"/>
    <w:rsid w:val="00DE374A"/>
    <w:rsid w:val="00DE3D08"/>
    <w:rsid w:val="00DF204B"/>
    <w:rsid w:val="00DF47EF"/>
    <w:rsid w:val="00DF4D08"/>
    <w:rsid w:val="00E109F1"/>
    <w:rsid w:val="00E20D01"/>
    <w:rsid w:val="00E22814"/>
    <w:rsid w:val="00E2327F"/>
    <w:rsid w:val="00E23DEC"/>
    <w:rsid w:val="00E2661E"/>
    <w:rsid w:val="00E415D4"/>
    <w:rsid w:val="00E55CD0"/>
    <w:rsid w:val="00E6015E"/>
    <w:rsid w:val="00E6324A"/>
    <w:rsid w:val="00E80CE6"/>
    <w:rsid w:val="00E856D1"/>
    <w:rsid w:val="00E869AE"/>
    <w:rsid w:val="00E9120F"/>
    <w:rsid w:val="00E915B2"/>
    <w:rsid w:val="00E957C4"/>
    <w:rsid w:val="00E97CDB"/>
    <w:rsid w:val="00E97EF6"/>
    <w:rsid w:val="00EA2E63"/>
    <w:rsid w:val="00EA5CD0"/>
    <w:rsid w:val="00EB6998"/>
    <w:rsid w:val="00EC007F"/>
    <w:rsid w:val="00EC3751"/>
    <w:rsid w:val="00ED3505"/>
    <w:rsid w:val="00ED4BBC"/>
    <w:rsid w:val="00EE1008"/>
    <w:rsid w:val="00F0080B"/>
    <w:rsid w:val="00F01053"/>
    <w:rsid w:val="00F053D1"/>
    <w:rsid w:val="00F21977"/>
    <w:rsid w:val="00F2785F"/>
    <w:rsid w:val="00F32C72"/>
    <w:rsid w:val="00F4340C"/>
    <w:rsid w:val="00F44475"/>
    <w:rsid w:val="00F61E4C"/>
    <w:rsid w:val="00F716F2"/>
    <w:rsid w:val="00F724CD"/>
    <w:rsid w:val="00F73B77"/>
    <w:rsid w:val="00F80304"/>
    <w:rsid w:val="00F83DC6"/>
    <w:rsid w:val="00F857ED"/>
    <w:rsid w:val="00F87F48"/>
    <w:rsid w:val="00F90832"/>
    <w:rsid w:val="00F90E88"/>
    <w:rsid w:val="00F9249F"/>
    <w:rsid w:val="00FA20FF"/>
    <w:rsid w:val="00FA3D26"/>
    <w:rsid w:val="00FA3E12"/>
    <w:rsid w:val="00FB1DEC"/>
    <w:rsid w:val="00FB5761"/>
    <w:rsid w:val="00FB7826"/>
    <w:rsid w:val="00FC24B4"/>
    <w:rsid w:val="00FC2B5A"/>
    <w:rsid w:val="00FC5345"/>
    <w:rsid w:val="00FD0FD8"/>
    <w:rsid w:val="00FF2E20"/>
    <w:rsid w:val="00FF3C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9A6A15"/>
  <w15:docId w15:val="{3715E9AA-5A51-4B88-9E23-5F929282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7C71"/>
  </w:style>
  <w:style w:type="paragraph" w:styleId="Ttulo1">
    <w:name w:val="heading 1"/>
    <w:basedOn w:val="Normal"/>
    <w:next w:val="Normal"/>
    <w:link w:val="Ttulo1Char"/>
    <w:qFormat/>
    <w:rsid w:val="002A7B09"/>
    <w:pPr>
      <w:keepNext/>
      <w:ind w:firstLine="2880"/>
      <w:jc w:val="both"/>
      <w:outlineLvl w:val="0"/>
    </w:pPr>
    <w:rPr>
      <w:b/>
      <w:bCs/>
      <w:sz w:val="24"/>
      <w:szCs w:val="24"/>
    </w:rPr>
  </w:style>
  <w:style w:type="paragraph" w:styleId="Ttulo2">
    <w:name w:val="heading 2"/>
    <w:basedOn w:val="Normal"/>
    <w:next w:val="Normal"/>
    <w:qFormat/>
    <w:pPr>
      <w:keepNext/>
      <w:spacing w:line="360" w:lineRule="auto"/>
      <w:outlineLvl w:val="1"/>
    </w:pPr>
    <w:rPr>
      <w:rFonts w:ascii="Arial" w:hAnsi="Arial"/>
      <w:b/>
      <w:spacing w:val="5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Hyperlink">
    <w:name w:val="Hyperlink"/>
    <w:rPr>
      <w:color w:val="0000FF"/>
      <w:u w:val="single"/>
    </w:rPr>
  </w:style>
  <w:style w:type="paragraph" w:styleId="NormalWeb">
    <w:name w:val="Normal (Web)"/>
    <w:basedOn w:val="Normal"/>
    <w:uiPriority w:val="99"/>
    <w:rsid w:val="007F40BD"/>
    <w:pPr>
      <w:spacing w:before="100" w:beforeAutospacing="1" w:after="100" w:afterAutospacing="1"/>
    </w:pPr>
    <w:rPr>
      <w:sz w:val="24"/>
      <w:szCs w:val="24"/>
    </w:rPr>
  </w:style>
  <w:style w:type="paragraph" w:styleId="Corpodetexto">
    <w:name w:val="Body Text"/>
    <w:basedOn w:val="Normal"/>
    <w:rsid w:val="002A7B09"/>
    <w:pPr>
      <w:jc w:val="both"/>
    </w:pPr>
    <w:rPr>
      <w:sz w:val="24"/>
      <w:szCs w:val="24"/>
    </w:rPr>
  </w:style>
  <w:style w:type="paragraph" w:styleId="Pr-formataoHTML">
    <w:name w:val="HTML Preformatted"/>
    <w:basedOn w:val="Normal"/>
    <w:rsid w:val="00122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table" w:styleId="Tabelacomgrade">
    <w:name w:val="Table Grid"/>
    <w:basedOn w:val="Tabelanormal"/>
    <w:uiPriority w:val="39"/>
    <w:rsid w:val="00122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2171D"/>
    <w:pPr>
      <w:ind w:left="708"/>
    </w:pPr>
  </w:style>
  <w:style w:type="character" w:customStyle="1" w:styleId="Ttulo1Char">
    <w:name w:val="Título 1 Char"/>
    <w:link w:val="Ttulo1"/>
    <w:rsid w:val="00BC7F53"/>
    <w:rPr>
      <w:b/>
      <w:bCs/>
      <w:sz w:val="24"/>
      <w:szCs w:val="24"/>
    </w:rPr>
  </w:style>
  <w:style w:type="character" w:customStyle="1" w:styleId="Fontepargpadro1">
    <w:name w:val="Fonte parág. padrão1"/>
    <w:rsid w:val="006A6C67"/>
  </w:style>
  <w:style w:type="paragraph" w:customStyle="1" w:styleId="Normal1">
    <w:name w:val="Normal1"/>
    <w:rsid w:val="006A6C67"/>
    <w:pPr>
      <w:suppressAutoHyphens/>
      <w:spacing w:line="100" w:lineRule="atLeast"/>
      <w:textAlignment w:val="baseline"/>
    </w:pPr>
    <w:rPr>
      <w:lang w:eastAsia="ar-SA"/>
    </w:rPr>
  </w:style>
  <w:style w:type="paragraph" w:styleId="Textodebalo">
    <w:name w:val="Balloon Text"/>
    <w:basedOn w:val="Normal"/>
    <w:link w:val="TextodebaloChar"/>
    <w:rsid w:val="00527174"/>
    <w:rPr>
      <w:rFonts w:ascii="Segoe UI" w:hAnsi="Segoe UI" w:cs="Segoe UI"/>
      <w:sz w:val="18"/>
      <w:szCs w:val="18"/>
    </w:rPr>
  </w:style>
  <w:style w:type="character" w:customStyle="1" w:styleId="TextodebaloChar">
    <w:name w:val="Texto de balão Char"/>
    <w:link w:val="Textodebalo"/>
    <w:rsid w:val="00527174"/>
    <w:rPr>
      <w:rFonts w:ascii="Segoe UI" w:hAnsi="Segoe UI" w:cs="Segoe UI"/>
      <w:sz w:val="18"/>
      <w:szCs w:val="18"/>
    </w:rPr>
  </w:style>
  <w:style w:type="paragraph" w:styleId="Textodenotaderodap">
    <w:name w:val="footnote text"/>
    <w:basedOn w:val="Normal"/>
    <w:link w:val="TextodenotaderodapChar"/>
    <w:uiPriority w:val="99"/>
    <w:rsid w:val="00E915B2"/>
  </w:style>
  <w:style w:type="character" w:customStyle="1" w:styleId="TextodenotaderodapChar">
    <w:name w:val="Texto de nota de rodapé Char"/>
    <w:basedOn w:val="Fontepargpadro"/>
    <w:link w:val="Textodenotaderodap"/>
    <w:uiPriority w:val="99"/>
    <w:rsid w:val="00E915B2"/>
  </w:style>
  <w:style w:type="character" w:styleId="Refdenotaderodap">
    <w:name w:val="footnote reference"/>
    <w:basedOn w:val="Fontepargpadro"/>
    <w:uiPriority w:val="99"/>
    <w:rsid w:val="00E915B2"/>
    <w:rPr>
      <w:vertAlign w:val="superscript"/>
    </w:rPr>
  </w:style>
  <w:style w:type="character" w:customStyle="1" w:styleId="RodapChar">
    <w:name w:val="Rodapé Char"/>
    <w:basedOn w:val="Fontepargpadro"/>
    <w:link w:val="Rodap"/>
    <w:uiPriority w:val="99"/>
    <w:rsid w:val="004D4294"/>
  </w:style>
  <w:style w:type="character" w:customStyle="1" w:styleId="label">
    <w:name w:val="label"/>
    <w:basedOn w:val="Fontepargpadro"/>
    <w:rsid w:val="00D36F36"/>
  </w:style>
  <w:style w:type="character" w:styleId="Forte">
    <w:name w:val="Strong"/>
    <w:basedOn w:val="Fontepargpadro"/>
    <w:qFormat/>
    <w:rsid w:val="00D36F36"/>
    <w:rPr>
      <w:b/>
      <w:bCs/>
    </w:rPr>
  </w:style>
  <w:style w:type="character" w:styleId="MenoPendente">
    <w:name w:val="Unresolved Mention"/>
    <w:basedOn w:val="Fontepargpadro"/>
    <w:uiPriority w:val="99"/>
    <w:semiHidden/>
    <w:unhideWhenUsed/>
    <w:rsid w:val="00F32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319">
      <w:bodyDiv w:val="1"/>
      <w:marLeft w:val="0"/>
      <w:marRight w:val="0"/>
      <w:marTop w:val="0"/>
      <w:marBottom w:val="0"/>
      <w:divBdr>
        <w:top w:val="none" w:sz="0" w:space="0" w:color="auto"/>
        <w:left w:val="none" w:sz="0" w:space="0" w:color="auto"/>
        <w:bottom w:val="none" w:sz="0" w:space="0" w:color="auto"/>
        <w:right w:val="none" w:sz="0" w:space="0" w:color="auto"/>
      </w:divBdr>
    </w:div>
    <w:div w:id="63069117">
      <w:bodyDiv w:val="1"/>
      <w:marLeft w:val="0"/>
      <w:marRight w:val="0"/>
      <w:marTop w:val="0"/>
      <w:marBottom w:val="0"/>
      <w:divBdr>
        <w:top w:val="none" w:sz="0" w:space="0" w:color="auto"/>
        <w:left w:val="none" w:sz="0" w:space="0" w:color="auto"/>
        <w:bottom w:val="none" w:sz="0" w:space="0" w:color="auto"/>
        <w:right w:val="none" w:sz="0" w:space="0" w:color="auto"/>
      </w:divBdr>
    </w:div>
    <w:div w:id="261576201">
      <w:bodyDiv w:val="1"/>
      <w:marLeft w:val="0"/>
      <w:marRight w:val="0"/>
      <w:marTop w:val="0"/>
      <w:marBottom w:val="0"/>
      <w:divBdr>
        <w:top w:val="none" w:sz="0" w:space="0" w:color="auto"/>
        <w:left w:val="none" w:sz="0" w:space="0" w:color="auto"/>
        <w:bottom w:val="none" w:sz="0" w:space="0" w:color="auto"/>
        <w:right w:val="none" w:sz="0" w:space="0" w:color="auto"/>
      </w:divBdr>
    </w:div>
    <w:div w:id="300042721">
      <w:bodyDiv w:val="1"/>
      <w:marLeft w:val="0"/>
      <w:marRight w:val="0"/>
      <w:marTop w:val="0"/>
      <w:marBottom w:val="0"/>
      <w:divBdr>
        <w:top w:val="none" w:sz="0" w:space="0" w:color="auto"/>
        <w:left w:val="none" w:sz="0" w:space="0" w:color="auto"/>
        <w:bottom w:val="none" w:sz="0" w:space="0" w:color="auto"/>
        <w:right w:val="none" w:sz="0" w:space="0" w:color="auto"/>
      </w:divBdr>
    </w:div>
    <w:div w:id="431053097">
      <w:bodyDiv w:val="1"/>
      <w:marLeft w:val="0"/>
      <w:marRight w:val="0"/>
      <w:marTop w:val="0"/>
      <w:marBottom w:val="0"/>
      <w:divBdr>
        <w:top w:val="none" w:sz="0" w:space="0" w:color="auto"/>
        <w:left w:val="none" w:sz="0" w:space="0" w:color="auto"/>
        <w:bottom w:val="none" w:sz="0" w:space="0" w:color="auto"/>
        <w:right w:val="none" w:sz="0" w:space="0" w:color="auto"/>
      </w:divBdr>
    </w:div>
    <w:div w:id="511378432">
      <w:bodyDiv w:val="1"/>
      <w:marLeft w:val="0"/>
      <w:marRight w:val="0"/>
      <w:marTop w:val="0"/>
      <w:marBottom w:val="0"/>
      <w:divBdr>
        <w:top w:val="none" w:sz="0" w:space="0" w:color="auto"/>
        <w:left w:val="none" w:sz="0" w:space="0" w:color="auto"/>
        <w:bottom w:val="none" w:sz="0" w:space="0" w:color="auto"/>
        <w:right w:val="none" w:sz="0" w:space="0" w:color="auto"/>
      </w:divBdr>
    </w:div>
    <w:div w:id="762068031">
      <w:bodyDiv w:val="1"/>
      <w:marLeft w:val="0"/>
      <w:marRight w:val="0"/>
      <w:marTop w:val="0"/>
      <w:marBottom w:val="0"/>
      <w:divBdr>
        <w:top w:val="none" w:sz="0" w:space="0" w:color="auto"/>
        <w:left w:val="none" w:sz="0" w:space="0" w:color="auto"/>
        <w:bottom w:val="none" w:sz="0" w:space="0" w:color="auto"/>
        <w:right w:val="none" w:sz="0" w:space="0" w:color="auto"/>
      </w:divBdr>
    </w:div>
    <w:div w:id="923878066">
      <w:bodyDiv w:val="1"/>
      <w:marLeft w:val="0"/>
      <w:marRight w:val="0"/>
      <w:marTop w:val="0"/>
      <w:marBottom w:val="0"/>
      <w:divBdr>
        <w:top w:val="none" w:sz="0" w:space="0" w:color="auto"/>
        <w:left w:val="none" w:sz="0" w:space="0" w:color="auto"/>
        <w:bottom w:val="none" w:sz="0" w:space="0" w:color="auto"/>
        <w:right w:val="none" w:sz="0" w:space="0" w:color="auto"/>
      </w:divBdr>
    </w:div>
    <w:div w:id="962998953">
      <w:bodyDiv w:val="1"/>
      <w:marLeft w:val="0"/>
      <w:marRight w:val="0"/>
      <w:marTop w:val="0"/>
      <w:marBottom w:val="0"/>
      <w:divBdr>
        <w:top w:val="none" w:sz="0" w:space="0" w:color="auto"/>
        <w:left w:val="none" w:sz="0" w:space="0" w:color="auto"/>
        <w:bottom w:val="none" w:sz="0" w:space="0" w:color="auto"/>
        <w:right w:val="none" w:sz="0" w:space="0" w:color="auto"/>
      </w:divBdr>
      <w:divsChild>
        <w:div w:id="198782807">
          <w:marLeft w:val="0"/>
          <w:marRight w:val="0"/>
          <w:marTop w:val="0"/>
          <w:marBottom w:val="0"/>
          <w:divBdr>
            <w:top w:val="none" w:sz="0" w:space="0" w:color="auto"/>
            <w:left w:val="none" w:sz="0" w:space="0" w:color="auto"/>
            <w:bottom w:val="none" w:sz="0" w:space="0" w:color="auto"/>
            <w:right w:val="none" w:sz="0" w:space="0" w:color="auto"/>
          </w:divBdr>
          <w:divsChild>
            <w:div w:id="458036763">
              <w:marLeft w:val="0"/>
              <w:marRight w:val="0"/>
              <w:marTop w:val="0"/>
              <w:marBottom w:val="75"/>
              <w:divBdr>
                <w:top w:val="none" w:sz="0" w:space="0" w:color="auto"/>
                <w:left w:val="none" w:sz="0" w:space="0" w:color="auto"/>
                <w:bottom w:val="none" w:sz="0" w:space="0" w:color="auto"/>
                <w:right w:val="none" w:sz="0" w:space="0" w:color="auto"/>
              </w:divBdr>
              <w:divsChild>
                <w:div w:id="174729763">
                  <w:marLeft w:val="0"/>
                  <w:marRight w:val="120"/>
                  <w:marTop w:val="0"/>
                  <w:marBottom w:val="0"/>
                  <w:divBdr>
                    <w:top w:val="none" w:sz="0" w:space="0" w:color="auto"/>
                    <w:left w:val="none" w:sz="0" w:space="0" w:color="auto"/>
                    <w:bottom w:val="none" w:sz="0" w:space="0" w:color="auto"/>
                    <w:right w:val="none" w:sz="0" w:space="0" w:color="auto"/>
                  </w:divBdr>
                  <w:divsChild>
                    <w:div w:id="16850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6947">
      <w:bodyDiv w:val="1"/>
      <w:marLeft w:val="0"/>
      <w:marRight w:val="0"/>
      <w:marTop w:val="0"/>
      <w:marBottom w:val="0"/>
      <w:divBdr>
        <w:top w:val="none" w:sz="0" w:space="0" w:color="auto"/>
        <w:left w:val="none" w:sz="0" w:space="0" w:color="auto"/>
        <w:bottom w:val="none" w:sz="0" w:space="0" w:color="auto"/>
        <w:right w:val="none" w:sz="0" w:space="0" w:color="auto"/>
      </w:divBdr>
      <w:divsChild>
        <w:div w:id="132600516">
          <w:marLeft w:val="0"/>
          <w:marRight w:val="0"/>
          <w:marTop w:val="0"/>
          <w:marBottom w:val="0"/>
          <w:divBdr>
            <w:top w:val="none" w:sz="0" w:space="0" w:color="auto"/>
            <w:left w:val="none" w:sz="0" w:space="0" w:color="auto"/>
            <w:bottom w:val="none" w:sz="0" w:space="0" w:color="auto"/>
            <w:right w:val="none" w:sz="0" w:space="0" w:color="auto"/>
          </w:divBdr>
          <w:divsChild>
            <w:div w:id="2012367757">
              <w:marLeft w:val="0"/>
              <w:marRight w:val="0"/>
              <w:marTop w:val="0"/>
              <w:marBottom w:val="75"/>
              <w:divBdr>
                <w:top w:val="none" w:sz="0" w:space="0" w:color="auto"/>
                <w:left w:val="none" w:sz="0" w:space="0" w:color="auto"/>
                <w:bottom w:val="none" w:sz="0" w:space="0" w:color="auto"/>
                <w:right w:val="none" w:sz="0" w:space="0" w:color="auto"/>
              </w:divBdr>
              <w:divsChild>
                <w:div w:id="89086235">
                  <w:marLeft w:val="0"/>
                  <w:marRight w:val="120"/>
                  <w:marTop w:val="0"/>
                  <w:marBottom w:val="0"/>
                  <w:divBdr>
                    <w:top w:val="none" w:sz="0" w:space="0" w:color="auto"/>
                    <w:left w:val="none" w:sz="0" w:space="0" w:color="auto"/>
                    <w:bottom w:val="none" w:sz="0" w:space="0" w:color="auto"/>
                    <w:right w:val="none" w:sz="0" w:space="0" w:color="auto"/>
                  </w:divBdr>
                  <w:divsChild>
                    <w:div w:id="8734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81115">
      <w:bodyDiv w:val="1"/>
      <w:marLeft w:val="0"/>
      <w:marRight w:val="0"/>
      <w:marTop w:val="0"/>
      <w:marBottom w:val="0"/>
      <w:divBdr>
        <w:top w:val="none" w:sz="0" w:space="0" w:color="auto"/>
        <w:left w:val="none" w:sz="0" w:space="0" w:color="auto"/>
        <w:bottom w:val="none" w:sz="0" w:space="0" w:color="auto"/>
        <w:right w:val="none" w:sz="0" w:space="0" w:color="auto"/>
      </w:divBdr>
    </w:div>
    <w:div w:id="1107194754">
      <w:bodyDiv w:val="1"/>
      <w:marLeft w:val="0"/>
      <w:marRight w:val="0"/>
      <w:marTop w:val="0"/>
      <w:marBottom w:val="0"/>
      <w:divBdr>
        <w:top w:val="none" w:sz="0" w:space="0" w:color="auto"/>
        <w:left w:val="none" w:sz="0" w:space="0" w:color="auto"/>
        <w:bottom w:val="none" w:sz="0" w:space="0" w:color="auto"/>
        <w:right w:val="none" w:sz="0" w:space="0" w:color="auto"/>
      </w:divBdr>
    </w:div>
    <w:div w:id="1491797417">
      <w:bodyDiv w:val="1"/>
      <w:marLeft w:val="0"/>
      <w:marRight w:val="0"/>
      <w:marTop w:val="0"/>
      <w:marBottom w:val="0"/>
      <w:divBdr>
        <w:top w:val="none" w:sz="0" w:space="0" w:color="auto"/>
        <w:left w:val="none" w:sz="0" w:space="0" w:color="auto"/>
        <w:bottom w:val="none" w:sz="0" w:space="0" w:color="auto"/>
        <w:right w:val="none" w:sz="0" w:space="0" w:color="auto"/>
      </w:divBdr>
    </w:div>
    <w:div w:id="1961110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jucas.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40523-9376-44AD-B705-E69F21A2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1247</Words>
  <Characters>6734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DECRETO Nº 208/2007</vt:lpstr>
    </vt:vector>
  </TitlesOfParts>
  <Company>Prefeitura Municipal de Tijucas</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208/2007</dc:title>
  <dc:creator>Gabinete</dc:creator>
  <cp:lastModifiedBy>User</cp:lastModifiedBy>
  <cp:revision>12</cp:revision>
  <cp:lastPrinted>2021-11-04T11:23:00Z</cp:lastPrinted>
  <dcterms:created xsi:type="dcterms:W3CDTF">2021-11-04T10:25:00Z</dcterms:created>
  <dcterms:modified xsi:type="dcterms:W3CDTF">2021-11-04T14:48:00Z</dcterms:modified>
</cp:coreProperties>
</file>